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33C" w:rsidRDefault="003B414A" w:rsidP="006B21BD">
      <w:pPr>
        <w:tabs>
          <w:tab w:val="left" w:pos="6225"/>
        </w:tabs>
        <w:spacing w:after="0" w:line="240" w:lineRule="auto"/>
        <w:jc w:val="center"/>
        <w:rPr>
          <w:rFonts w:ascii="Times New Roman" w:eastAsia="Times New Roman" w:hAnsi="Times New Roman" w:cs="Times New Roman"/>
          <w:b/>
          <w:sz w:val="32"/>
          <w:szCs w:val="32"/>
        </w:rPr>
      </w:pPr>
      <w:r w:rsidRPr="006B21BD">
        <w:rPr>
          <w:rFonts w:ascii="Times New Roman" w:eastAsia="Times New Roman" w:hAnsi="Times New Roman" w:cs="Times New Roman"/>
          <w:b/>
          <w:sz w:val="32"/>
          <w:szCs w:val="32"/>
        </w:rPr>
        <w:t>PENINGKATAN KETERAMPILAN MENULIS PUISI DENGAN PENGGUNAAN KARTU AKROSTIK MURID KEL</w:t>
      </w:r>
      <w:r w:rsidR="000A233C">
        <w:rPr>
          <w:rFonts w:ascii="Times New Roman" w:eastAsia="Times New Roman" w:hAnsi="Times New Roman" w:cs="Times New Roman"/>
          <w:b/>
          <w:sz w:val="32"/>
          <w:szCs w:val="32"/>
        </w:rPr>
        <w:t>AS IV SD NEGERI 30 SUMPANG BITA</w:t>
      </w:r>
    </w:p>
    <w:p w:rsidR="009B3D9B" w:rsidRPr="006B21BD" w:rsidRDefault="003B414A" w:rsidP="006B21BD">
      <w:pPr>
        <w:tabs>
          <w:tab w:val="left" w:pos="6225"/>
        </w:tabs>
        <w:spacing w:after="0" w:line="240" w:lineRule="auto"/>
        <w:jc w:val="center"/>
        <w:rPr>
          <w:rFonts w:ascii="Times New Roman" w:eastAsia="Times New Roman" w:hAnsi="Times New Roman" w:cs="Times New Roman"/>
          <w:b/>
          <w:sz w:val="32"/>
          <w:szCs w:val="32"/>
        </w:rPr>
      </w:pPr>
      <w:r w:rsidRPr="006B21BD">
        <w:rPr>
          <w:rFonts w:ascii="Times New Roman" w:eastAsia="Times New Roman" w:hAnsi="Times New Roman" w:cs="Times New Roman"/>
          <w:b/>
          <w:sz w:val="32"/>
          <w:szCs w:val="32"/>
        </w:rPr>
        <w:t>KABUPATEN PANGKEP</w:t>
      </w:r>
    </w:p>
    <w:p w:rsidR="009B3D9B" w:rsidRPr="006B21BD" w:rsidRDefault="009B3D9B" w:rsidP="006B21BD">
      <w:pPr>
        <w:spacing w:after="0" w:line="240" w:lineRule="auto"/>
        <w:jc w:val="center"/>
        <w:rPr>
          <w:rFonts w:ascii="Times New Roman" w:eastAsia="Times New Roman" w:hAnsi="Times New Roman" w:cs="Times New Roman"/>
          <w:sz w:val="20"/>
          <w:szCs w:val="20"/>
        </w:rPr>
      </w:pPr>
    </w:p>
    <w:p w:rsidR="009B3D9B" w:rsidRDefault="003B414A" w:rsidP="006B21BD">
      <w:pPr>
        <w:spacing w:after="0" w:line="240" w:lineRule="auto"/>
        <w:jc w:val="center"/>
        <w:rPr>
          <w:rFonts w:ascii="Times New Roman" w:eastAsia="Times New Roman" w:hAnsi="Times New Roman" w:cs="Times New Roman"/>
          <w:b/>
          <w:sz w:val="20"/>
          <w:szCs w:val="20"/>
          <w:vertAlign w:val="superscript"/>
        </w:rPr>
      </w:pPr>
      <w:r w:rsidRPr="006B21BD">
        <w:rPr>
          <w:rFonts w:ascii="Times New Roman" w:eastAsia="Times New Roman" w:hAnsi="Times New Roman" w:cs="Times New Roman"/>
          <w:b/>
          <w:sz w:val="20"/>
          <w:szCs w:val="20"/>
        </w:rPr>
        <w:t>Puspawati Hera</w:t>
      </w:r>
      <w:r w:rsidRPr="006B21BD">
        <w:rPr>
          <w:rFonts w:ascii="Times New Roman" w:eastAsia="Times New Roman" w:hAnsi="Times New Roman" w:cs="Times New Roman"/>
          <w:b/>
          <w:sz w:val="20"/>
          <w:szCs w:val="20"/>
          <w:vertAlign w:val="superscript"/>
        </w:rPr>
        <w:t>1</w:t>
      </w:r>
      <w:r w:rsidRPr="006B21BD">
        <w:rPr>
          <w:rFonts w:ascii="Times New Roman" w:eastAsia="Times New Roman" w:hAnsi="Times New Roman" w:cs="Times New Roman"/>
          <w:b/>
          <w:sz w:val="20"/>
          <w:szCs w:val="20"/>
        </w:rPr>
        <w:t>, Andi Sukri Syamsuri</w:t>
      </w:r>
      <w:r w:rsidRPr="006B21BD">
        <w:rPr>
          <w:rFonts w:ascii="Times New Roman" w:eastAsia="Times New Roman" w:hAnsi="Times New Roman" w:cs="Times New Roman"/>
          <w:b/>
          <w:sz w:val="20"/>
          <w:szCs w:val="20"/>
          <w:vertAlign w:val="superscript"/>
        </w:rPr>
        <w:t>2</w:t>
      </w:r>
      <w:r w:rsidRPr="006B21BD">
        <w:rPr>
          <w:rFonts w:ascii="Times New Roman" w:eastAsia="Times New Roman" w:hAnsi="Times New Roman" w:cs="Times New Roman"/>
          <w:b/>
          <w:sz w:val="20"/>
          <w:szCs w:val="20"/>
        </w:rPr>
        <w:t>,  Aco Karumpa</w:t>
      </w:r>
      <w:r w:rsidRPr="006B21BD">
        <w:rPr>
          <w:rFonts w:ascii="Times New Roman" w:eastAsia="Times New Roman" w:hAnsi="Times New Roman" w:cs="Times New Roman"/>
          <w:b/>
          <w:sz w:val="20"/>
          <w:szCs w:val="20"/>
          <w:vertAlign w:val="superscript"/>
        </w:rPr>
        <w:t>3</w:t>
      </w:r>
    </w:p>
    <w:p w:rsidR="006B21BD" w:rsidRPr="006B21BD" w:rsidRDefault="006B21BD" w:rsidP="006B21BD">
      <w:pPr>
        <w:spacing w:after="0" w:line="240" w:lineRule="auto"/>
        <w:jc w:val="center"/>
        <w:rPr>
          <w:rFonts w:ascii="Times New Roman" w:eastAsia="Times New Roman" w:hAnsi="Times New Roman" w:cs="Times New Roman"/>
          <w:b/>
          <w:sz w:val="20"/>
          <w:szCs w:val="20"/>
        </w:rPr>
      </w:pPr>
    </w:p>
    <w:p w:rsidR="009B3D9B" w:rsidRPr="006B21BD" w:rsidRDefault="003B414A" w:rsidP="006B21BD">
      <w:pPr>
        <w:spacing w:after="0" w:line="240" w:lineRule="auto"/>
        <w:jc w:val="center"/>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vertAlign w:val="superscript"/>
        </w:rPr>
        <w:t>1</w:t>
      </w:r>
      <w:r w:rsidR="006B21BD">
        <w:rPr>
          <w:rFonts w:ascii="Times New Roman" w:eastAsia="Times New Roman" w:hAnsi="Times New Roman" w:cs="Times New Roman"/>
          <w:sz w:val="20"/>
          <w:szCs w:val="20"/>
          <w:vertAlign w:val="superscript"/>
        </w:rPr>
        <w:t>,</w:t>
      </w:r>
      <w:r w:rsidRPr="006B21BD">
        <w:rPr>
          <w:rFonts w:ascii="Times New Roman" w:eastAsia="Times New Roman" w:hAnsi="Times New Roman" w:cs="Times New Roman"/>
          <w:sz w:val="20"/>
          <w:szCs w:val="20"/>
          <w:vertAlign w:val="superscript"/>
        </w:rPr>
        <w:t>2</w:t>
      </w:r>
      <w:r w:rsidR="006B21BD">
        <w:rPr>
          <w:rFonts w:ascii="Times New Roman" w:eastAsia="Times New Roman" w:hAnsi="Times New Roman" w:cs="Times New Roman"/>
          <w:sz w:val="20"/>
          <w:szCs w:val="20"/>
          <w:vertAlign w:val="superscript"/>
        </w:rPr>
        <w:t>,</w:t>
      </w:r>
      <w:r w:rsidRPr="006B21BD">
        <w:rPr>
          <w:rFonts w:ascii="Times New Roman" w:eastAsia="Times New Roman" w:hAnsi="Times New Roman" w:cs="Times New Roman"/>
          <w:sz w:val="20"/>
          <w:szCs w:val="20"/>
          <w:vertAlign w:val="superscript"/>
        </w:rPr>
        <w:t>3</w:t>
      </w:r>
      <w:r w:rsidRPr="006B21BD">
        <w:rPr>
          <w:rFonts w:ascii="Times New Roman" w:eastAsia="Times New Roman" w:hAnsi="Times New Roman" w:cs="Times New Roman"/>
          <w:sz w:val="20"/>
          <w:szCs w:val="20"/>
        </w:rPr>
        <w:t>Prodi Pendidikan Guru Sekolah Dasar, Universitas Muhammadiyah Makassar, Indonesia</w:t>
      </w:r>
    </w:p>
    <w:p w:rsidR="006B21BD" w:rsidRDefault="006B21BD" w:rsidP="006B21BD">
      <w:pPr>
        <w:spacing w:after="0" w:line="240" w:lineRule="auto"/>
        <w:jc w:val="center"/>
        <w:rPr>
          <w:rFonts w:ascii="Times New Roman" w:eastAsia="Times New Roman" w:hAnsi="Times New Roman" w:cs="Times New Roman"/>
          <w:sz w:val="20"/>
          <w:szCs w:val="20"/>
        </w:rPr>
      </w:pPr>
    </w:p>
    <w:p w:rsidR="009B3D9B" w:rsidRDefault="003B414A" w:rsidP="006B21BD">
      <w:pPr>
        <w:pBdr>
          <w:bottom w:val="single" w:sz="6" w:space="1" w:color="auto"/>
        </w:pBdr>
        <w:spacing w:after="0" w:line="240" w:lineRule="auto"/>
        <w:jc w:val="center"/>
        <w:rPr>
          <w:rFonts w:ascii="Times New Roman" w:hAnsi="Times New Roman" w:cs="Times New Roman"/>
          <w:sz w:val="20"/>
          <w:szCs w:val="20"/>
          <w:vertAlign w:val="superscript"/>
        </w:rPr>
      </w:pPr>
      <w:r w:rsidRPr="006B21BD">
        <w:rPr>
          <w:rFonts w:ascii="Times New Roman" w:eastAsia="Times New Roman" w:hAnsi="Times New Roman" w:cs="Times New Roman"/>
          <w:sz w:val="20"/>
          <w:szCs w:val="20"/>
        </w:rPr>
        <w:t xml:space="preserve">Email : </w:t>
      </w:r>
      <w:r w:rsidR="006B21BD" w:rsidRPr="006B21BD">
        <w:rPr>
          <w:rFonts w:ascii="Times New Roman" w:eastAsia="Times New Roman" w:hAnsi="Times New Roman" w:cs="Times New Roman"/>
          <w:sz w:val="20"/>
          <w:szCs w:val="20"/>
        </w:rPr>
        <w:t>puspawatihera0203@gmail.com</w:t>
      </w:r>
      <w:r w:rsidR="006B21BD" w:rsidRPr="006B21BD">
        <w:rPr>
          <w:rFonts w:ascii="Times New Roman" w:eastAsia="Times New Roman" w:hAnsi="Times New Roman" w:cs="Times New Roman"/>
          <w:sz w:val="20"/>
          <w:szCs w:val="20"/>
          <w:vertAlign w:val="superscript"/>
        </w:rPr>
        <w:t>1</w:t>
      </w:r>
      <w:r w:rsidR="006B21BD" w:rsidRPr="006B21BD">
        <w:rPr>
          <w:rFonts w:ascii="Times New Roman" w:eastAsia="Times New Roman" w:hAnsi="Times New Roman" w:cs="Times New Roman"/>
          <w:sz w:val="20"/>
          <w:szCs w:val="20"/>
        </w:rPr>
        <w:t>, Sukri.syamsuri@uin-alauddin.ac.id</w:t>
      </w:r>
      <w:r w:rsidR="006B21BD" w:rsidRPr="006B21BD">
        <w:rPr>
          <w:rFonts w:ascii="Times New Roman" w:hAnsi="Times New Roman" w:cs="Times New Roman"/>
          <w:sz w:val="20"/>
          <w:szCs w:val="20"/>
          <w:vertAlign w:val="superscript"/>
        </w:rPr>
        <w:t>2</w:t>
      </w:r>
      <w:r w:rsidR="006B21BD" w:rsidRPr="006B21BD">
        <w:rPr>
          <w:rFonts w:ascii="Times New Roman" w:hAnsi="Times New Roman" w:cs="Times New Roman"/>
          <w:sz w:val="20"/>
          <w:szCs w:val="20"/>
        </w:rPr>
        <w:t>, aco@gmail.com</w:t>
      </w:r>
      <w:r w:rsidR="006B21BD" w:rsidRPr="006B21BD">
        <w:rPr>
          <w:rFonts w:ascii="Times New Roman" w:hAnsi="Times New Roman" w:cs="Times New Roman"/>
          <w:sz w:val="20"/>
          <w:szCs w:val="20"/>
          <w:vertAlign w:val="superscript"/>
        </w:rPr>
        <w:t>3</w:t>
      </w:r>
    </w:p>
    <w:p w:rsidR="006B21BD" w:rsidRPr="006B21BD" w:rsidRDefault="006B21BD" w:rsidP="006B21BD">
      <w:pPr>
        <w:pBdr>
          <w:bottom w:val="single" w:sz="6" w:space="1" w:color="auto"/>
        </w:pBdr>
        <w:spacing w:after="0" w:line="240" w:lineRule="auto"/>
        <w:jc w:val="center"/>
        <w:rPr>
          <w:rFonts w:ascii="Times New Roman" w:eastAsia="Times New Roman" w:hAnsi="Times New Roman" w:cs="Times New Roman"/>
          <w:sz w:val="20"/>
          <w:szCs w:val="20"/>
        </w:rPr>
      </w:pPr>
    </w:p>
    <w:p w:rsidR="009B3D9B" w:rsidRPr="006B21BD" w:rsidRDefault="006B21BD" w:rsidP="006B21BD">
      <w:pPr>
        <w:spacing w:after="0" w:line="240" w:lineRule="auto"/>
        <w:rPr>
          <w:rFonts w:ascii="Times New Roman" w:eastAsia="Times New Roman" w:hAnsi="Times New Roman" w:cs="Times New Roman"/>
          <w:sz w:val="20"/>
          <w:szCs w:val="20"/>
        </w:rPr>
      </w:pPr>
      <w:r w:rsidRPr="006B21BD">
        <w:rPr>
          <w:rFonts w:ascii="Times New Roman" w:eastAsia="Times New Roman" w:hAnsi="Times New Roman" w:cs="Times New Roman"/>
          <w:b/>
          <w:sz w:val="20"/>
          <w:szCs w:val="20"/>
        </w:rPr>
        <w:t>ABSTRAK</w:t>
      </w:r>
    </w:p>
    <w:p w:rsidR="006B21BD" w:rsidRDefault="006B21BD" w:rsidP="006B21B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rsidR="009B3D9B" w:rsidRPr="006B21BD" w:rsidRDefault="003B414A" w:rsidP="006B21B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6B21BD">
        <w:rPr>
          <w:rFonts w:ascii="Times New Roman" w:eastAsia="Times New Roman" w:hAnsi="Times New Roman" w:cs="Times New Roman"/>
          <w:color w:val="000000"/>
          <w:sz w:val="20"/>
          <w:szCs w:val="20"/>
        </w:rPr>
        <w:t>Masalah dalam penelitian ini yaitu kurangnya motivasi murid mengikuti pembelajaran menulis puisi, penggunaan teknik pembelajaran yang kurang bervariasi, murid kurang fokus terhadap pembelajaran menulis puisi, dan hasil belajar yang diperoleh murid rendah. Tujuan penelitian ini untuk mengetahui peningkatan keterampilan menulis puisi melalui penggunaan kartu akrostik</w:t>
      </w:r>
      <w:r w:rsidRPr="006B21BD">
        <w:rPr>
          <w:rFonts w:ascii="Times New Roman" w:eastAsia="Times New Roman" w:hAnsi="Times New Roman" w:cs="Times New Roman"/>
          <w:i/>
          <w:color w:val="000000"/>
          <w:sz w:val="20"/>
          <w:szCs w:val="20"/>
        </w:rPr>
        <w:t xml:space="preserve"> </w:t>
      </w:r>
      <w:r w:rsidRPr="006B21BD">
        <w:rPr>
          <w:rFonts w:ascii="Times New Roman" w:eastAsia="Times New Roman" w:hAnsi="Times New Roman" w:cs="Times New Roman"/>
          <w:color w:val="000000"/>
          <w:sz w:val="20"/>
          <w:szCs w:val="20"/>
        </w:rPr>
        <w:t>pada murid kelas IV SD Negeri 30 Sumpang Bita Kabupaten Pangkep.</w:t>
      </w:r>
      <w:r w:rsidRPr="006B21BD">
        <w:rPr>
          <w:rFonts w:ascii="Times New Roman" w:eastAsia="Times New Roman" w:hAnsi="Times New Roman" w:cs="Times New Roman"/>
          <w:sz w:val="20"/>
          <w:szCs w:val="20"/>
        </w:rPr>
        <w:t xml:space="preserve"> </w:t>
      </w:r>
      <w:r w:rsidRPr="006B21BD">
        <w:rPr>
          <w:rFonts w:ascii="Times New Roman" w:eastAsia="Times New Roman" w:hAnsi="Times New Roman" w:cs="Times New Roman"/>
          <w:color w:val="000000"/>
          <w:sz w:val="20"/>
          <w:szCs w:val="20"/>
        </w:rPr>
        <w:t>Penelitian yang dilaksanakan merupakan penelitian tindakan kelas (PTK). Penelitian ini  dilakukan dalam dua siklus yang mencakup empat kali pertemuan. Subjek penelitian ini adalah murid kelas V SD Negeri 30 Sumpang Bita Kabupaten Pangkep sebanyak 10 murid yang terdiri atas 4 orang laki-laki dan 6 orang perempuan. Teknik pengumpulan data adalah observasi, tes (evaluasi), dan dokumentasi. Data yang diperoleh kemudian dianalisis dengan menggunakan analisis deskriptif kuantitatif dan kualitatif.</w:t>
      </w:r>
      <w:r w:rsidRPr="006B21BD">
        <w:rPr>
          <w:rFonts w:ascii="Times New Roman" w:eastAsia="Times New Roman" w:hAnsi="Times New Roman" w:cs="Times New Roman"/>
          <w:sz w:val="20"/>
          <w:szCs w:val="20"/>
        </w:rPr>
        <w:t xml:space="preserve"> </w:t>
      </w:r>
      <w:r w:rsidRPr="006B21BD">
        <w:rPr>
          <w:rFonts w:ascii="Times New Roman" w:eastAsia="Times New Roman" w:hAnsi="Times New Roman" w:cs="Times New Roman"/>
          <w:color w:val="000000"/>
          <w:sz w:val="20"/>
          <w:szCs w:val="20"/>
        </w:rPr>
        <w:t>Hasil penelitain menunjukan bahwa keterampilan menulis puisi bahasa Indonesia dengan menerapkan  kartu akrostik</w:t>
      </w:r>
      <w:r w:rsidRPr="006B21BD">
        <w:rPr>
          <w:rFonts w:ascii="Times New Roman" w:eastAsia="Times New Roman" w:hAnsi="Times New Roman" w:cs="Times New Roman"/>
          <w:i/>
          <w:color w:val="000000"/>
          <w:sz w:val="20"/>
          <w:szCs w:val="20"/>
        </w:rPr>
        <w:t xml:space="preserve"> </w:t>
      </w:r>
      <w:r w:rsidRPr="006B21BD">
        <w:rPr>
          <w:rFonts w:ascii="Times New Roman" w:eastAsia="Times New Roman" w:hAnsi="Times New Roman" w:cs="Times New Roman"/>
          <w:color w:val="000000"/>
          <w:sz w:val="20"/>
          <w:szCs w:val="20"/>
        </w:rPr>
        <w:t>pada murid kelas I SD Negeri 30 Sumpang Bita Kabupaten Pangkep meningkat pada setiap siklus. Siklus I nilai rata-rata murid adalah 58 dan menjadi 93 pada siklus II. Ketuntasan belajar keterampilan menulis puisi murid kelas I SD Negeri 30 Sumpang Bita Kabupaten Pangkep juga mengalami peningkatan. Pada siklus I, dari 4 (40%) murid mencapai ketuntasan belajar, sedangkan pada siklus II sebanyak 10 (100%) murid mencapai ketuntasan belajar dan ketuntasan belajar klasikal tercapai. Penerapan kartu akrostik</w:t>
      </w:r>
      <w:r w:rsidRPr="006B21BD">
        <w:rPr>
          <w:rFonts w:ascii="Times New Roman" w:eastAsia="Times New Roman" w:hAnsi="Times New Roman" w:cs="Times New Roman"/>
          <w:i/>
          <w:color w:val="000000"/>
          <w:sz w:val="20"/>
          <w:szCs w:val="20"/>
        </w:rPr>
        <w:t xml:space="preserve"> </w:t>
      </w:r>
      <w:r w:rsidRPr="006B21BD">
        <w:rPr>
          <w:rFonts w:ascii="Times New Roman" w:eastAsia="Times New Roman" w:hAnsi="Times New Roman" w:cs="Times New Roman"/>
          <w:color w:val="000000"/>
          <w:sz w:val="20"/>
          <w:szCs w:val="20"/>
        </w:rPr>
        <w:t xml:space="preserve">juga dapat melibatkan murid secara lebih aktif  dalam proses pembelajaran. Hal ini ditunjukkan dari peningkatan aktivitas dari siklus I ke siklus II. </w:t>
      </w:r>
      <w:r w:rsidRPr="006B21BD">
        <w:rPr>
          <w:rFonts w:ascii="Times New Roman" w:eastAsia="Times New Roman" w:hAnsi="Times New Roman" w:cs="Times New Roman"/>
          <w:sz w:val="20"/>
          <w:szCs w:val="20"/>
        </w:rPr>
        <w:t xml:space="preserve"> Hasil analisis tersebut disimpulkan bahwa keterampilan menulis puisi pada murid kelas IV SD Negeri 30 Sumpang Bita Kabupaten Pangkep dapat ditingkatkan melalui penerapan kartu akrostik</w:t>
      </w:r>
      <w:r w:rsidRPr="006B21BD">
        <w:rPr>
          <w:rFonts w:ascii="Times New Roman" w:eastAsia="Times New Roman" w:hAnsi="Times New Roman" w:cs="Times New Roman"/>
          <w:sz w:val="20"/>
          <w:szCs w:val="20"/>
          <w:highlight w:val="white"/>
        </w:rPr>
        <w:t>.</w:t>
      </w:r>
    </w:p>
    <w:p w:rsidR="009B3D9B" w:rsidRPr="006B21BD" w:rsidRDefault="009B3D9B" w:rsidP="006B21B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p>
    <w:p w:rsidR="009B3D9B" w:rsidRPr="006B21BD" w:rsidRDefault="003B414A" w:rsidP="006B21BD">
      <w:pPr>
        <w:pBdr>
          <w:bottom w:val="single" w:sz="6" w:space="1" w:color="auto"/>
        </w:pBdr>
        <w:spacing w:after="0" w:line="240" w:lineRule="auto"/>
        <w:jc w:val="both"/>
        <w:rPr>
          <w:rFonts w:ascii="Times New Roman" w:eastAsia="Times New Roman" w:hAnsi="Times New Roman" w:cs="Times New Roman"/>
          <w:color w:val="222222"/>
          <w:sz w:val="20"/>
          <w:szCs w:val="20"/>
          <w:highlight w:val="white"/>
        </w:rPr>
      </w:pPr>
      <w:r w:rsidRPr="006B21BD">
        <w:rPr>
          <w:rFonts w:ascii="Times New Roman" w:eastAsia="Times New Roman" w:hAnsi="Times New Roman" w:cs="Times New Roman"/>
          <w:b/>
          <w:color w:val="222222"/>
          <w:sz w:val="20"/>
          <w:szCs w:val="20"/>
          <w:highlight w:val="white"/>
        </w:rPr>
        <w:t>Kata kunci:</w:t>
      </w:r>
      <w:r w:rsidRPr="006B21BD">
        <w:rPr>
          <w:rFonts w:ascii="Times New Roman" w:eastAsia="Times New Roman" w:hAnsi="Times New Roman" w:cs="Times New Roman"/>
          <w:color w:val="222222"/>
          <w:sz w:val="20"/>
          <w:szCs w:val="20"/>
          <w:highlight w:val="white"/>
        </w:rPr>
        <w:t xml:space="preserve"> </w:t>
      </w:r>
      <w:r w:rsidRPr="006B21BD">
        <w:rPr>
          <w:rFonts w:ascii="Times New Roman" w:eastAsia="Times New Roman" w:hAnsi="Times New Roman" w:cs="Times New Roman"/>
          <w:sz w:val="20"/>
          <w:szCs w:val="20"/>
        </w:rPr>
        <w:t>Keterampilan, Menulis Puisi, Kartu Akrostik</w:t>
      </w:r>
      <w:r w:rsidRPr="006B21BD">
        <w:rPr>
          <w:rFonts w:ascii="Times New Roman" w:eastAsia="Times New Roman" w:hAnsi="Times New Roman" w:cs="Times New Roman"/>
          <w:color w:val="222222"/>
          <w:sz w:val="20"/>
          <w:szCs w:val="20"/>
          <w:highlight w:val="white"/>
        </w:rPr>
        <w:t>.</w:t>
      </w:r>
    </w:p>
    <w:p w:rsidR="006B21BD" w:rsidRPr="006B21BD" w:rsidRDefault="006B21BD" w:rsidP="006B21BD">
      <w:pPr>
        <w:spacing w:after="0" w:line="240" w:lineRule="auto"/>
        <w:rPr>
          <w:rFonts w:ascii="Times New Roman" w:eastAsia="Times New Roman" w:hAnsi="Times New Roman" w:cs="Times New Roman"/>
          <w:b/>
          <w:sz w:val="20"/>
          <w:szCs w:val="20"/>
        </w:rPr>
      </w:pPr>
    </w:p>
    <w:p w:rsidR="009B3D9B" w:rsidRPr="006B21BD" w:rsidRDefault="003B414A" w:rsidP="006B21BD">
      <w:pPr>
        <w:numPr>
          <w:ilvl w:val="0"/>
          <w:numId w:val="4"/>
        </w:numPr>
        <w:pBdr>
          <w:top w:val="nil"/>
          <w:left w:val="nil"/>
          <w:bottom w:val="nil"/>
          <w:right w:val="nil"/>
          <w:between w:val="nil"/>
        </w:pBdr>
        <w:spacing w:after="0" w:line="240" w:lineRule="auto"/>
        <w:ind w:left="426" w:hanging="426"/>
        <w:rPr>
          <w:rFonts w:ascii="Times New Roman" w:eastAsia="Times New Roman" w:hAnsi="Times New Roman" w:cs="Times New Roman"/>
          <w:color w:val="000000"/>
          <w:sz w:val="20"/>
          <w:szCs w:val="20"/>
        </w:rPr>
      </w:pPr>
      <w:r w:rsidRPr="006B21BD">
        <w:rPr>
          <w:rFonts w:ascii="Times New Roman" w:eastAsia="Times New Roman" w:hAnsi="Times New Roman" w:cs="Times New Roman"/>
          <w:b/>
          <w:color w:val="000000"/>
          <w:sz w:val="20"/>
          <w:szCs w:val="20"/>
        </w:rPr>
        <w:t>PENDAHULUAN</w:t>
      </w:r>
    </w:p>
    <w:p w:rsidR="009B3D9B" w:rsidRPr="006B21BD" w:rsidRDefault="003B414A" w:rsidP="006B21BD">
      <w:pPr>
        <w:spacing w:after="0" w:line="240" w:lineRule="auto"/>
        <w:ind w:firstLine="720"/>
        <w:jc w:val="both"/>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Pembelajaran bahasa Indonesia diberikan dengan tujuan untuk mengembangkan sikap positif dalam berbahasa.Selain itu, supaya murid mampu berkomunikasi dengan benar, baik secara lisan ataupun tertulis dan murid mampu menyampaikan gagasan-gagasan yang ada di pikirannya melalui interaksi yang baik dengan masyarakat. Pembelajaran Bahasa Indonesia di Sekolah Dasar (SD) memiliki peran penting dalam kehidupan sehari-hari. Kemampuan berbahasa seseorang yang dibina sejak usia dini ini akan menjadi bekal berharga bagi anak untuk memasuki jenjang pendidikan selanjutnya.</w:t>
      </w:r>
    </w:p>
    <w:p w:rsidR="009B3D9B" w:rsidRPr="006B21BD" w:rsidRDefault="003B414A" w:rsidP="006B21BD">
      <w:pPr>
        <w:spacing w:after="0" w:line="240" w:lineRule="auto"/>
        <w:ind w:firstLine="720"/>
        <w:jc w:val="both"/>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Pendidikan di bangku sekolah dasar adalah awal dalam mencari ilmu untuk melanjutkan ke jenjang berikutnya. Ilmu yang nantinya akan menjadi bekal di kemudian hari. Melalui pendidikan, kepribadian seseorang akan terbentuk. Di bangku sekolah dasar ini, murid akan memperoleh banyak ilmu dan berbagai keterampilan. Mata pelajaran bahasa Indonesia merupakan salah satu mata pelajaran wajib dalam jenjang pendidikan sekolah dasar. Pembelajaran bahasa Indonesia diberikan dengan tujuan untuk mengembangkan sikap positif dalam berbahasa.Selain itu, supaya murid mampu berkomunikasi dengan benar, baik secara lisan ataupun tertulis dan murid mampu menyampaikan gagasan-gagasan yang ada di pikirannya melalui interaksi yang baik dengan masyarakat.</w:t>
      </w:r>
    </w:p>
    <w:p w:rsidR="009B3D9B" w:rsidRPr="006B21BD" w:rsidRDefault="003B414A" w:rsidP="006B21BD">
      <w:pPr>
        <w:spacing w:after="0" w:line="240" w:lineRule="auto"/>
        <w:ind w:firstLine="720"/>
        <w:jc w:val="both"/>
        <w:rPr>
          <w:rFonts w:ascii="Times New Roman" w:eastAsia="Times New Roman" w:hAnsi="Times New Roman" w:cs="Times New Roman"/>
          <w:color w:val="000000"/>
          <w:sz w:val="20"/>
          <w:szCs w:val="20"/>
        </w:rPr>
      </w:pPr>
      <w:r w:rsidRPr="006B21BD">
        <w:rPr>
          <w:rFonts w:ascii="Times New Roman" w:eastAsia="Times New Roman" w:hAnsi="Times New Roman" w:cs="Times New Roman"/>
          <w:sz w:val="20"/>
          <w:szCs w:val="20"/>
        </w:rPr>
        <w:t>Tarigan (2018: 1) berpendapat, kemampuan seseorang dalam berbahasa dilandasi empat keterampilan berbahasa yaitu keterampilan menyimak (</w:t>
      </w:r>
      <w:r w:rsidRPr="006B21BD">
        <w:rPr>
          <w:rFonts w:ascii="Times New Roman" w:eastAsia="Times New Roman" w:hAnsi="Times New Roman" w:cs="Times New Roman"/>
          <w:i/>
          <w:sz w:val="20"/>
          <w:szCs w:val="20"/>
        </w:rPr>
        <w:t>listening skill</w:t>
      </w:r>
      <w:r w:rsidRPr="006B21BD">
        <w:rPr>
          <w:rFonts w:ascii="Times New Roman" w:eastAsia="Times New Roman" w:hAnsi="Times New Roman" w:cs="Times New Roman"/>
          <w:sz w:val="20"/>
          <w:szCs w:val="20"/>
        </w:rPr>
        <w:t>), keterampilan berbicara (</w:t>
      </w:r>
      <w:r w:rsidRPr="006B21BD">
        <w:rPr>
          <w:rFonts w:ascii="Times New Roman" w:eastAsia="Times New Roman" w:hAnsi="Times New Roman" w:cs="Times New Roman"/>
          <w:i/>
          <w:sz w:val="20"/>
          <w:szCs w:val="20"/>
        </w:rPr>
        <w:t>speaking skill</w:t>
      </w:r>
      <w:r w:rsidRPr="006B21BD">
        <w:rPr>
          <w:rFonts w:ascii="Times New Roman" w:eastAsia="Times New Roman" w:hAnsi="Times New Roman" w:cs="Times New Roman"/>
          <w:sz w:val="20"/>
          <w:szCs w:val="20"/>
        </w:rPr>
        <w:t>), keterampilan membaca (</w:t>
      </w:r>
      <w:r w:rsidRPr="006B21BD">
        <w:rPr>
          <w:rFonts w:ascii="Times New Roman" w:eastAsia="Times New Roman" w:hAnsi="Times New Roman" w:cs="Times New Roman"/>
          <w:i/>
          <w:sz w:val="20"/>
          <w:szCs w:val="20"/>
        </w:rPr>
        <w:t>reading skill</w:t>
      </w:r>
      <w:r w:rsidRPr="006B21BD">
        <w:rPr>
          <w:rFonts w:ascii="Times New Roman" w:eastAsia="Times New Roman" w:hAnsi="Times New Roman" w:cs="Times New Roman"/>
          <w:sz w:val="20"/>
          <w:szCs w:val="20"/>
        </w:rPr>
        <w:t>), dan keterampilan menulis (</w:t>
      </w:r>
      <w:r w:rsidRPr="006B21BD">
        <w:rPr>
          <w:rFonts w:ascii="Times New Roman" w:eastAsia="Times New Roman" w:hAnsi="Times New Roman" w:cs="Times New Roman"/>
          <w:i/>
          <w:sz w:val="20"/>
          <w:szCs w:val="20"/>
        </w:rPr>
        <w:t>writing skill</w:t>
      </w:r>
      <w:r w:rsidRPr="006B21BD">
        <w:rPr>
          <w:rFonts w:ascii="Times New Roman" w:eastAsia="Times New Roman" w:hAnsi="Times New Roman" w:cs="Times New Roman"/>
          <w:sz w:val="20"/>
          <w:szCs w:val="20"/>
        </w:rPr>
        <w:t xml:space="preserve">). Setiap keterampilan itu memiliki hubungan erat dengan proses yang mendasari kemampuan berbahasa seseorang. Bahasa yang dikuasai seseorang mencerminkan pikirannya. Semakin terampil seseorang berbahasa maka akan semakin cerah dan jelas pula pikirannya. Pernyataan itu mengisyaratkan, jika seseorang mau melatih keterampilan berbahasanya maka pikirannya akan semakin terlatih juga. Keeterampilan menulis merupakan bagian penting </w:t>
      </w:r>
      <w:r w:rsidRPr="006B21BD">
        <w:rPr>
          <w:rFonts w:ascii="Times New Roman" w:eastAsia="Times New Roman" w:hAnsi="Times New Roman" w:cs="Times New Roman"/>
          <w:sz w:val="20"/>
          <w:szCs w:val="20"/>
        </w:rPr>
        <w:lastRenderedPageBreak/>
        <w:t>yang harus dikuasai murid SD. Menulis merupakan keterampilan yang digunakan untuk berkomunikasi secara tidak langsung kepada pihak lain. Keterampilan menulis seseorang tidak akan datang dengan sendirinya, tetapi harus dilakukan pembinaan dan latihan sejak dini</w:t>
      </w:r>
      <w:r w:rsidRPr="006B21BD">
        <w:rPr>
          <w:rFonts w:ascii="Times New Roman" w:eastAsia="Times New Roman" w:hAnsi="Times New Roman" w:cs="Times New Roman"/>
          <w:color w:val="000000"/>
          <w:sz w:val="20"/>
          <w:szCs w:val="20"/>
        </w:rPr>
        <w:t>.</w:t>
      </w:r>
    </w:p>
    <w:p w:rsidR="009B3D9B" w:rsidRPr="006B21BD" w:rsidRDefault="003B414A" w:rsidP="006B21BD">
      <w:pPr>
        <w:spacing w:after="0" w:line="240" w:lineRule="auto"/>
        <w:ind w:firstLine="720"/>
        <w:jc w:val="both"/>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 xml:space="preserve">Nurgiyantoro (2017:273) mengungkapkan bahwa menulis adalah aktivitas mengungkapkan gagasan melalui media bahasa. Batasan yang dibuat Nurgiyanto sangat sederhana, menurutnya, menulis hanya sekedar mengungkapkan ide, gagasan atau pendapat dalam bahasa tulis, lepas, dari mudah tidaknya tulisan tersebut dipahami oleh pembaca. Menulis merupakan sebuah keterampilan yang tidak datang dengan sendirinya oleh karena itum jika seseorang ingin memiliki keterampilan menulis yang baik, maka dituntut latihan yang cukup teratur serta dibutuhkan pula pendidikan yang terprogram. </w:t>
      </w:r>
    </w:p>
    <w:p w:rsidR="009B3D9B" w:rsidRPr="006B21BD" w:rsidRDefault="003B414A" w:rsidP="006B21BD">
      <w:pPr>
        <w:spacing w:after="0" w:line="240" w:lineRule="auto"/>
        <w:ind w:firstLine="720"/>
        <w:jc w:val="both"/>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Tarigan (2018:2) menegaskan bahwa keterampilan menulis juga mempunyai peranan yang penting dalam dunia pendidikan. Selain dapat mempermudah murid berpikir secara kritis, menulis juga dapat digunakan murid untuk mengkomunikasikan perasaan, pendapat, dan pengalaman kepada orang lain. Keterampilan menulis bersifat fungsional terhadap pengembangan diri murid, baik untuk melanjutkan studi atau terjun di masyarakat. Menulis sebagai suatu kegiatan berbahasa yang bersifat aktif dan produktif merupakan kemampuan yang menuntut adanya kegiatan yang menghasilkan atau menyampaikan bahasa kepada pihak lain untuk mendapatkan ide atau gagasan yang akan dituangkan dalam bentuk tulisan. Sejalan dengan dengan pendapat tersebut, Sabarti menyatakan bahwa keterampilan menulis tidak dapat diperoleh secara alamiah, tetapi melalui proses secara alamiah, tetapi proses belajar-mengajar dan pelatihan yang sungguh-sungguh.</w:t>
      </w:r>
    </w:p>
    <w:p w:rsidR="009B3D9B" w:rsidRPr="006B21BD" w:rsidRDefault="003B414A" w:rsidP="006B21BD">
      <w:pPr>
        <w:spacing w:after="0" w:line="240" w:lineRule="auto"/>
        <w:ind w:firstLine="720"/>
        <w:jc w:val="both"/>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Berdasarkan observasi awal peneliti pada tanggal 12 Oktober 2022, peneliti mendapatkan informasi dari guru kelas IV  bahwa  dalam pembelajaran keterampilan  menulis  ditemukan bahwa  pengajaran keterampilan  menulis  yang banyak diterapkan di sekolah adalah teknik konvensional yakni mengajar murid  menulis secara langsung dengan memberikan judul, tema, atau topik tertentu.  Bahkan ada beberapa guru  langsung menyuruh murid  menulis  dengan cara  menulis  bebas.   Hasil pembelajaran menulis memang belum menggembirakan. Murid belum tidak mempunyai minat yang tinggi terhadap pembelajaran menulis puisi dan hasil belajarnya pun masih rendah.  Berdasarkan hasil studi pendahuluan pada dokumen yang ada, rata-rata hasil belajar khususnya aspek menulis paling rendah dibanding aspek berbicara, membaca, dan menyimak.  Berdasarkan daftar nilai murid kelas IV SD Negeri 30 Sumpang Bita Kabupaten Pangkep  tahun pelajaran 2022/2023,  yaitu dari 10 murid  rata-rata  nilai keterampilan menulis murid hanya 57,28 sedangkan  keterampilan membaca 60,70, keterampilan berbicara 60,26, dan keterampilan menyimak 60,25 dengan KKM 70 (Daftar nilai kelas IV SD Negeri 30 Sumpang Bita Kabupaten Pangkep tahun pelajaran 2022/2023).  Hal ini berarti nilai keterampilan berbahasa masih di bawah nilai KKM.</w:t>
      </w:r>
    </w:p>
    <w:p w:rsidR="009B3D9B" w:rsidRPr="006B21BD" w:rsidRDefault="003B414A" w:rsidP="006B21BD">
      <w:pPr>
        <w:spacing w:after="0" w:line="240" w:lineRule="auto"/>
        <w:ind w:firstLine="720"/>
        <w:jc w:val="both"/>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Rendahnya keterampilan murid dalam menulis puisi disebabkan karena: (1) guru kurang memberi perhatian terhadap pelajaran menulis puisi. Dalam pembelajaran menulis puisi, guru kurang memeberi gambaran mengenai cara menulis puisi yang baik. (2) tidak menggunakan metode yang tepat. Seringkali guru menggunakan metode yang kurang bervariasi sehingga para murid tidak memiliki kesempatan untuk menyampaikan apa yang ada dalam pikirannya bahkan sesuatu yang belum murid pahami. (3) tidak menindaklanjuti hasil karya murid. Setelah murid menulis puisi, guru menginstruksikan kepada murid untuk mengumpulkan tulisannya tersebut, tanpa disertai dengan evaluasi baik berupa pujian, kritikan maupun penguatan terhadap karya murid. (4) kurang memberi pelatihan menulis puisi. Murid tidak diberi pelatihan terlebih dahulu sebelum diberi tugas menulis puisi. Setelah murid menulis puisipun, guru tidak memberikan tugas tambahan menulis puisi sebagai perbaikan nilai sebelumnya. (5) kurang kreatif dalam mengembangkan pelajaran menulis puisi. Pelajaran menulis puisi diidentikkan oleh guru sebagai kemampuan murid dalam menulis kalimat berbentuk bait-bait. Padahal menulis puisi bukan sekadar tulisan berbentuk bait-bait melainkan penggambaran sebuah gagasan, ide, pikiran, bahkan  perasaan murid yang dituangkan dalam tulisan yang disampaikan melalui bahasa figuratif agar memiliki nilai rasa yang tinggi.</w:t>
      </w:r>
    </w:p>
    <w:p w:rsidR="009B3D9B" w:rsidRPr="006B21BD" w:rsidRDefault="003B414A" w:rsidP="006B21BD">
      <w:pPr>
        <w:spacing w:after="0" w:line="240" w:lineRule="auto"/>
        <w:ind w:firstLine="720"/>
        <w:jc w:val="both"/>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 xml:space="preserve">Ardiana dkk. (2019:15) yang menyatakan bahwa cara menulis puisi akrostik adalah dengan menderetkan nama secara vertikal kemudian dari inisial huruf pertama tersebut kata-kata dipilih sesuai dengan kreativitas dan imajinasi yang menguraikan keadaan diri, pengalaman, dan cita-cita. Hal serupa dikemukakan oleh Kazemek dan Pat (Rahim 2019:7) bahwa puisi akrostik merupakan puisi yang menggunakan nama seseorang atau suatu hal sebagai huruf awal tiap larik puisi. Isi puisi dapat berupa kata atau frase yang menjelaskan tema puisi. Kedua pendapat itu menyatakan bahwa puisi akrostik ditulis sebagai huruf pertama tiap larik yang membentuk sebuah kata. Selain itu, yang menjadi objek puisi tidak hanya nama seseorang, tetapi dapat juga suatu peristiwa atau hal-hal yang lain.  </w:t>
      </w:r>
    </w:p>
    <w:p w:rsidR="009B3D9B" w:rsidRPr="006B21BD" w:rsidRDefault="003B414A" w:rsidP="006B21BD">
      <w:pPr>
        <w:spacing w:after="0" w:line="240" w:lineRule="auto"/>
        <w:ind w:firstLine="720"/>
        <w:jc w:val="both"/>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Tujuan penelitian ini adalah untuk mengetahui peningkatan keterampilan menulis puisi melalui penggunaan kartu akrostik</w:t>
      </w:r>
      <w:r w:rsidRPr="006B21BD">
        <w:rPr>
          <w:rFonts w:ascii="Times New Roman" w:eastAsia="Times New Roman" w:hAnsi="Times New Roman" w:cs="Times New Roman"/>
          <w:i/>
          <w:sz w:val="20"/>
          <w:szCs w:val="20"/>
        </w:rPr>
        <w:t xml:space="preserve"> </w:t>
      </w:r>
      <w:r w:rsidRPr="006B21BD">
        <w:rPr>
          <w:rFonts w:ascii="Times New Roman" w:eastAsia="Times New Roman" w:hAnsi="Times New Roman" w:cs="Times New Roman"/>
          <w:sz w:val="20"/>
          <w:szCs w:val="20"/>
        </w:rPr>
        <w:t>pada murid kelas IV SD Negeri 30 Sumpang Bita Kabupaten Pangkep</w:t>
      </w:r>
      <w:r w:rsidRPr="006B21BD">
        <w:rPr>
          <w:rFonts w:ascii="Times New Roman" w:eastAsia="Times New Roman" w:hAnsi="Times New Roman" w:cs="Times New Roman"/>
          <w:color w:val="222222"/>
          <w:sz w:val="20"/>
          <w:szCs w:val="20"/>
        </w:rPr>
        <w:t>.</w:t>
      </w:r>
    </w:p>
    <w:p w:rsidR="009B3D9B" w:rsidRPr="006B21BD" w:rsidRDefault="009B3D9B" w:rsidP="006B21BD">
      <w:pPr>
        <w:spacing w:after="0" w:line="240" w:lineRule="auto"/>
        <w:rPr>
          <w:rFonts w:ascii="Times New Roman" w:eastAsia="Times New Roman" w:hAnsi="Times New Roman" w:cs="Times New Roman"/>
          <w:b/>
          <w:color w:val="222222"/>
          <w:sz w:val="20"/>
          <w:szCs w:val="20"/>
        </w:rPr>
      </w:pPr>
    </w:p>
    <w:p w:rsidR="009B3D9B" w:rsidRDefault="009B3D9B" w:rsidP="006B21BD">
      <w:pPr>
        <w:spacing w:after="0" w:line="240" w:lineRule="auto"/>
        <w:rPr>
          <w:rFonts w:ascii="Times New Roman" w:eastAsia="Times New Roman" w:hAnsi="Times New Roman" w:cs="Times New Roman"/>
          <w:b/>
          <w:color w:val="222222"/>
          <w:sz w:val="20"/>
          <w:szCs w:val="20"/>
        </w:rPr>
      </w:pPr>
    </w:p>
    <w:p w:rsidR="006B21BD" w:rsidRDefault="006B21BD" w:rsidP="006B21BD">
      <w:pPr>
        <w:spacing w:after="0" w:line="240" w:lineRule="auto"/>
        <w:rPr>
          <w:rFonts w:ascii="Times New Roman" w:eastAsia="Times New Roman" w:hAnsi="Times New Roman" w:cs="Times New Roman"/>
          <w:b/>
          <w:color w:val="222222"/>
          <w:sz w:val="20"/>
          <w:szCs w:val="20"/>
        </w:rPr>
      </w:pPr>
    </w:p>
    <w:p w:rsidR="006B21BD" w:rsidRPr="006B21BD" w:rsidRDefault="006B21BD" w:rsidP="006B21BD">
      <w:pPr>
        <w:spacing w:after="0" w:line="240" w:lineRule="auto"/>
        <w:rPr>
          <w:rFonts w:ascii="Times New Roman" w:eastAsia="Times New Roman" w:hAnsi="Times New Roman" w:cs="Times New Roman"/>
          <w:b/>
          <w:color w:val="222222"/>
          <w:sz w:val="20"/>
          <w:szCs w:val="20"/>
        </w:rPr>
      </w:pPr>
    </w:p>
    <w:p w:rsidR="009B3D9B" w:rsidRPr="006B21BD" w:rsidRDefault="003B414A" w:rsidP="006B21BD">
      <w:pPr>
        <w:numPr>
          <w:ilvl w:val="0"/>
          <w:numId w:val="4"/>
        </w:numPr>
        <w:pBdr>
          <w:top w:val="nil"/>
          <w:left w:val="nil"/>
          <w:bottom w:val="nil"/>
          <w:right w:val="nil"/>
          <w:between w:val="nil"/>
        </w:pBdr>
        <w:spacing w:after="0" w:line="240" w:lineRule="auto"/>
        <w:ind w:left="426" w:hanging="426"/>
        <w:rPr>
          <w:rFonts w:ascii="Times New Roman" w:eastAsia="Times New Roman" w:hAnsi="Times New Roman" w:cs="Times New Roman"/>
          <w:color w:val="000000"/>
          <w:sz w:val="20"/>
          <w:szCs w:val="20"/>
        </w:rPr>
      </w:pPr>
      <w:r w:rsidRPr="006B21BD">
        <w:rPr>
          <w:rFonts w:ascii="Times New Roman" w:eastAsia="Times New Roman" w:hAnsi="Times New Roman" w:cs="Times New Roman"/>
          <w:b/>
          <w:color w:val="000000"/>
          <w:sz w:val="20"/>
          <w:szCs w:val="20"/>
        </w:rPr>
        <w:lastRenderedPageBreak/>
        <w:t>METODE PENELITIAN</w:t>
      </w:r>
    </w:p>
    <w:p w:rsidR="009B3D9B" w:rsidRPr="006B21BD" w:rsidRDefault="003B414A" w:rsidP="006B21BD">
      <w:pPr>
        <w:spacing w:after="0" w:line="240" w:lineRule="auto"/>
        <w:ind w:firstLine="567"/>
        <w:jc w:val="both"/>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 xml:space="preserve">Jenis penelitian ini merupakan penelitian tindakan kelas (PTK). Penelitian ini  dilakukan dalam dua siklus yang mencakup empat kali pertemuan. Subjek penelitian ini adalah murid kelas V SD Negeri 30 Sumpang Bita Kabupaten Pangkep sebanyak 10 murid yang terdiri atas 4 orang laki-laki dan 6 orang perempuan. Teknik pengumpulan data adalah observasi, tes (evaluasi), dan dokumentasi. Data yang diperoleh kemudian dianalisis dengan menggunakan analisis deskriptif kuantitatif dan kualitatif. </w:t>
      </w:r>
    </w:p>
    <w:p w:rsidR="009B3D9B" w:rsidRPr="006B21BD" w:rsidRDefault="009B3D9B" w:rsidP="006B21BD">
      <w:pPr>
        <w:spacing w:after="0" w:line="240" w:lineRule="auto"/>
        <w:jc w:val="both"/>
        <w:rPr>
          <w:rFonts w:ascii="Times New Roman" w:eastAsia="Times New Roman" w:hAnsi="Times New Roman" w:cs="Times New Roman"/>
          <w:sz w:val="20"/>
          <w:szCs w:val="20"/>
        </w:rPr>
      </w:pPr>
    </w:p>
    <w:p w:rsidR="009B3D9B" w:rsidRPr="006B21BD" w:rsidRDefault="003B414A" w:rsidP="006B21BD">
      <w:pPr>
        <w:numPr>
          <w:ilvl w:val="0"/>
          <w:numId w:val="4"/>
        </w:numPr>
        <w:pBdr>
          <w:top w:val="nil"/>
          <w:left w:val="nil"/>
          <w:bottom w:val="nil"/>
          <w:right w:val="nil"/>
          <w:between w:val="nil"/>
        </w:pBdr>
        <w:spacing w:after="0" w:line="240" w:lineRule="auto"/>
        <w:ind w:left="426" w:hanging="426"/>
        <w:rPr>
          <w:rFonts w:ascii="Times New Roman" w:eastAsia="Times New Roman" w:hAnsi="Times New Roman" w:cs="Times New Roman"/>
          <w:color w:val="000000"/>
          <w:sz w:val="20"/>
          <w:szCs w:val="20"/>
        </w:rPr>
      </w:pPr>
      <w:r w:rsidRPr="006B21BD">
        <w:rPr>
          <w:rFonts w:ascii="Times New Roman" w:eastAsia="Times New Roman" w:hAnsi="Times New Roman" w:cs="Times New Roman"/>
          <w:b/>
          <w:color w:val="000000"/>
          <w:sz w:val="20"/>
          <w:szCs w:val="20"/>
        </w:rPr>
        <w:t xml:space="preserve">HASIL DAN PEMBAHASAN: </w:t>
      </w:r>
    </w:p>
    <w:p w:rsidR="009B3D9B" w:rsidRPr="006B21BD" w:rsidRDefault="003B414A" w:rsidP="006B21BD">
      <w:pPr>
        <w:pBdr>
          <w:top w:val="nil"/>
          <w:left w:val="nil"/>
          <w:bottom w:val="nil"/>
          <w:right w:val="nil"/>
          <w:between w:val="nil"/>
        </w:pBdr>
        <w:spacing w:after="0" w:line="240" w:lineRule="auto"/>
        <w:ind w:right="-9"/>
        <w:jc w:val="both"/>
        <w:rPr>
          <w:rFonts w:ascii="Times New Roman" w:eastAsia="Times New Roman" w:hAnsi="Times New Roman" w:cs="Times New Roman"/>
          <w:b/>
          <w:color w:val="000000"/>
          <w:sz w:val="20"/>
          <w:szCs w:val="20"/>
        </w:rPr>
      </w:pPr>
      <w:r w:rsidRPr="006B21BD">
        <w:rPr>
          <w:rFonts w:ascii="Times New Roman" w:eastAsia="Times New Roman" w:hAnsi="Times New Roman" w:cs="Times New Roman"/>
          <w:b/>
          <w:color w:val="000000"/>
          <w:sz w:val="20"/>
          <w:szCs w:val="20"/>
        </w:rPr>
        <w:t xml:space="preserve">Hasil Penelitian </w:t>
      </w:r>
    </w:p>
    <w:p w:rsidR="009B3D9B" w:rsidRPr="006B21BD" w:rsidRDefault="003B414A" w:rsidP="006B21BD">
      <w:pPr>
        <w:widowControl w:val="0"/>
        <w:pBdr>
          <w:top w:val="nil"/>
          <w:left w:val="nil"/>
          <w:bottom w:val="nil"/>
          <w:right w:val="nil"/>
          <w:between w:val="nil"/>
        </w:pBdr>
        <w:spacing w:after="0" w:line="240" w:lineRule="auto"/>
        <w:ind w:right="3"/>
        <w:jc w:val="both"/>
        <w:rPr>
          <w:rFonts w:ascii="Times New Roman" w:eastAsia="Times New Roman" w:hAnsi="Times New Roman" w:cs="Times New Roman"/>
          <w:color w:val="000000"/>
          <w:sz w:val="20"/>
          <w:szCs w:val="20"/>
        </w:rPr>
      </w:pPr>
      <w:r w:rsidRPr="006B21BD">
        <w:rPr>
          <w:rFonts w:ascii="Times New Roman" w:eastAsia="Times New Roman" w:hAnsi="Times New Roman" w:cs="Times New Roman"/>
          <w:b/>
          <w:color w:val="000000"/>
          <w:sz w:val="20"/>
          <w:szCs w:val="20"/>
        </w:rPr>
        <w:t>Siklus I</w:t>
      </w:r>
    </w:p>
    <w:p w:rsidR="009B3D9B" w:rsidRPr="006B21BD" w:rsidRDefault="003B414A" w:rsidP="006B21B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6B21BD">
        <w:rPr>
          <w:rFonts w:ascii="Times New Roman" w:eastAsia="Times New Roman" w:hAnsi="Times New Roman" w:cs="Times New Roman"/>
          <w:b/>
          <w:color w:val="000000"/>
          <w:sz w:val="20"/>
          <w:szCs w:val="20"/>
        </w:rPr>
        <w:tab/>
      </w:r>
      <w:r w:rsidRPr="006B21BD">
        <w:rPr>
          <w:rFonts w:ascii="Times New Roman" w:eastAsia="Times New Roman" w:hAnsi="Times New Roman" w:cs="Times New Roman"/>
          <w:color w:val="000000"/>
          <w:sz w:val="20"/>
          <w:szCs w:val="20"/>
        </w:rPr>
        <w:t>Berdasarkan penelitian yang telah dilakukan pada murid kelas IV SD Negeri 30 Sumpang Bita Kabupaten Pangkep, peneliti memperoleh dan mengumpulkan data melalui instrumen tes siklus I. Dari hasil tes Siklus I dapat dilihat pada tabel berikut:</w:t>
      </w:r>
    </w:p>
    <w:p w:rsidR="006B21BD" w:rsidRDefault="006B21BD" w:rsidP="006B21BD">
      <w:pPr>
        <w:widowControl w:val="0"/>
        <w:pBdr>
          <w:top w:val="nil"/>
          <w:left w:val="nil"/>
          <w:bottom w:val="nil"/>
          <w:right w:val="nil"/>
          <w:between w:val="nil"/>
        </w:pBdr>
        <w:spacing w:after="0" w:line="240" w:lineRule="auto"/>
        <w:ind w:left="1526" w:hanging="1166"/>
        <w:jc w:val="center"/>
        <w:rPr>
          <w:rFonts w:ascii="Times New Roman" w:eastAsia="Times New Roman" w:hAnsi="Times New Roman" w:cs="Times New Roman"/>
          <w:b/>
          <w:color w:val="000000"/>
          <w:sz w:val="20"/>
          <w:szCs w:val="20"/>
        </w:rPr>
      </w:pPr>
    </w:p>
    <w:p w:rsidR="006B21BD" w:rsidRDefault="006B21BD" w:rsidP="006B21BD">
      <w:pPr>
        <w:widowControl w:val="0"/>
        <w:pBdr>
          <w:top w:val="nil"/>
          <w:left w:val="nil"/>
          <w:bottom w:val="nil"/>
          <w:right w:val="nil"/>
          <w:between w:val="nil"/>
        </w:pBdr>
        <w:spacing w:after="0" w:line="240" w:lineRule="auto"/>
        <w:ind w:left="1526" w:hanging="1166"/>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Tabel  1. </w:t>
      </w:r>
    </w:p>
    <w:p w:rsidR="009B3D9B" w:rsidRPr="006B21BD" w:rsidRDefault="003B414A" w:rsidP="006B21BD">
      <w:pPr>
        <w:widowControl w:val="0"/>
        <w:pBdr>
          <w:top w:val="nil"/>
          <w:left w:val="nil"/>
          <w:bottom w:val="nil"/>
          <w:right w:val="nil"/>
          <w:between w:val="nil"/>
        </w:pBdr>
        <w:spacing w:after="0" w:line="240" w:lineRule="auto"/>
        <w:ind w:left="1526" w:hanging="1166"/>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Nilai statistik keterampilan menulis puisi pada siklus I</w:t>
      </w:r>
    </w:p>
    <w:tbl>
      <w:tblPr>
        <w:tblStyle w:val="a0"/>
        <w:tblW w:w="721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562"/>
        <w:gridCol w:w="3652"/>
      </w:tblGrid>
      <w:tr w:rsidR="009B3D9B" w:rsidRPr="006B21BD">
        <w:trPr>
          <w:trHeight w:val="429"/>
        </w:trPr>
        <w:tc>
          <w:tcPr>
            <w:tcW w:w="3562" w:type="dxa"/>
            <w:tcBorders>
              <w:top w:val="single" w:sz="4" w:space="0" w:color="000000"/>
              <w:left w:val="single" w:sz="4" w:space="0" w:color="000000"/>
              <w:bottom w:val="single" w:sz="4" w:space="0" w:color="000000"/>
              <w:right w:val="single" w:sz="4" w:space="0" w:color="000000"/>
            </w:tcBorders>
          </w:tcPr>
          <w:p w:rsidR="009B3D9B" w:rsidRPr="006B21BD" w:rsidRDefault="003B414A" w:rsidP="006B21BD">
            <w:pPr>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color w:val="000000"/>
                <w:sz w:val="20"/>
                <w:szCs w:val="20"/>
              </w:rPr>
            </w:pPr>
            <w:r w:rsidRPr="006B21BD">
              <w:rPr>
                <w:rFonts w:ascii="Times New Roman" w:eastAsia="Times New Roman" w:hAnsi="Times New Roman" w:cs="Times New Roman"/>
                <w:b/>
                <w:color w:val="000000"/>
                <w:sz w:val="20"/>
                <w:szCs w:val="20"/>
              </w:rPr>
              <w:t>Statistik</w:t>
            </w:r>
          </w:p>
        </w:tc>
        <w:tc>
          <w:tcPr>
            <w:tcW w:w="3652" w:type="dxa"/>
            <w:tcBorders>
              <w:top w:val="single" w:sz="4" w:space="0" w:color="000000"/>
              <w:left w:val="single" w:sz="4" w:space="0" w:color="000000"/>
              <w:bottom w:val="single" w:sz="4" w:space="0" w:color="000000"/>
              <w:right w:val="single" w:sz="4" w:space="0" w:color="000000"/>
            </w:tcBorders>
          </w:tcPr>
          <w:p w:rsidR="009B3D9B" w:rsidRPr="006B21BD" w:rsidRDefault="003B414A" w:rsidP="006B21BD">
            <w:pPr>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color w:val="000000"/>
                <w:sz w:val="20"/>
                <w:szCs w:val="20"/>
              </w:rPr>
            </w:pPr>
            <w:r w:rsidRPr="006B21BD">
              <w:rPr>
                <w:rFonts w:ascii="Times New Roman" w:eastAsia="Times New Roman" w:hAnsi="Times New Roman" w:cs="Times New Roman"/>
                <w:b/>
                <w:color w:val="000000"/>
                <w:sz w:val="20"/>
                <w:szCs w:val="20"/>
              </w:rPr>
              <w:t>Nilai statistik</w:t>
            </w:r>
          </w:p>
        </w:tc>
      </w:tr>
      <w:tr w:rsidR="009B3D9B" w:rsidRPr="006B21BD">
        <w:trPr>
          <w:trHeight w:val="293"/>
        </w:trPr>
        <w:tc>
          <w:tcPr>
            <w:tcW w:w="3562" w:type="dxa"/>
            <w:tcBorders>
              <w:top w:val="single" w:sz="4" w:space="0" w:color="000000"/>
              <w:left w:val="single" w:sz="4" w:space="0" w:color="000000"/>
              <w:bottom w:val="single" w:sz="4" w:space="0" w:color="000000"/>
              <w:right w:val="single" w:sz="4" w:space="0" w:color="000000"/>
            </w:tcBorders>
          </w:tcPr>
          <w:p w:rsidR="009B3D9B" w:rsidRPr="006B21BD" w:rsidRDefault="003B414A" w:rsidP="006B21BD">
            <w:pPr>
              <w:pBdr>
                <w:top w:val="nil"/>
                <w:left w:val="nil"/>
                <w:bottom w:val="nil"/>
                <w:right w:val="nil"/>
                <w:between w:val="nil"/>
              </w:pBdr>
              <w:tabs>
                <w:tab w:val="left" w:pos="709"/>
              </w:tabs>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Subjek</w:t>
            </w:r>
          </w:p>
        </w:tc>
        <w:tc>
          <w:tcPr>
            <w:tcW w:w="3652" w:type="dxa"/>
            <w:tcBorders>
              <w:top w:val="single" w:sz="4" w:space="0" w:color="000000"/>
              <w:left w:val="single" w:sz="4" w:space="0" w:color="000000"/>
              <w:bottom w:val="single" w:sz="4" w:space="0" w:color="000000"/>
              <w:right w:val="single" w:sz="4" w:space="0" w:color="000000"/>
            </w:tcBorders>
          </w:tcPr>
          <w:p w:rsidR="009B3D9B" w:rsidRPr="006B21BD" w:rsidRDefault="003B414A" w:rsidP="006B21BD">
            <w:pPr>
              <w:pBdr>
                <w:top w:val="nil"/>
                <w:left w:val="nil"/>
                <w:bottom w:val="nil"/>
                <w:right w:val="nil"/>
                <w:between w:val="nil"/>
              </w:pBdr>
              <w:tabs>
                <w:tab w:val="left" w:pos="709"/>
              </w:tabs>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10</w:t>
            </w:r>
          </w:p>
        </w:tc>
      </w:tr>
      <w:tr w:rsidR="009B3D9B" w:rsidRPr="006B21BD">
        <w:trPr>
          <w:trHeight w:val="291"/>
        </w:trPr>
        <w:tc>
          <w:tcPr>
            <w:tcW w:w="3562" w:type="dxa"/>
            <w:tcBorders>
              <w:top w:val="single" w:sz="4" w:space="0" w:color="000000"/>
              <w:left w:val="single" w:sz="4" w:space="0" w:color="000000"/>
              <w:bottom w:val="single" w:sz="4" w:space="0" w:color="000000"/>
              <w:right w:val="single" w:sz="4" w:space="0" w:color="000000"/>
            </w:tcBorders>
          </w:tcPr>
          <w:p w:rsidR="009B3D9B" w:rsidRPr="006B21BD" w:rsidRDefault="003B414A" w:rsidP="006B21BD">
            <w:pPr>
              <w:pBdr>
                <w:top w:val="nil"/>
                <w:left w:val="nil"/>
                <w:bottom w:val="nil"/>
                <w:right w:val="nil"/>
                <w:between w:val="nil"/>
              </w:pBdr>
              <w:tabs>
                <w:tab w:val="left" w:pos="709"/>
              </w:tabs>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Skor ideal</w:t>
            </w:r>
          </w:p>
        </w:tc>
        <w:tc>
          <w:tcPr>
            <w:tcW w:w="3652" w:type="dxa"/>
            <w:tcBorders>
              <w:top w:val="single" w:sz="4" w:space="0" w:color="000000"/>
              <w:left w:val="single" w:sz="4" w:space="0" w:color="000000"/>
              <w:bottom w:val="single" w:sz="4" w:space="0" w:color="000000"/>
              <w:right w:val="single" w:sz="4" w:space="0" w:color="000000"/>
            </w:tcBorders>
          </w:tcPr>
          <w:p w:rsidR="009B3D9B" w:rsidRPr="006B21BD" w:rsidRDefault="003B414A" w:rsidP="006B21BD">
            <w:pPr>
              <w:pBdr>
                <w:top w:val="nil"/>
                <w:left w:val="nil"/>
                <w:bottom w:val="nil"/>
                <w:right w:val="nil"/>
                <w:between w:val="nil"/>
              </w:pBdr>
              <w:tabs>
                <w:tab w:val="left" w:pos="709"/>
              </w:tabs>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100</w:t>
            </w:r>
          </w:p>
        </w:tc>
      </w:tr>
      <w:tr w:rsidR="009B3D9B" w:rsidRPr="006B21BD">
        <w:trPr>
          <w:trHeight w:val="310"/>
        </w:trPr>
        <w:tc>
          <w:tcPr>
            <w:tcW w:w="3562" w:type="dxa"/>
            <w:tcBorders>
              <w:top w:val="single" w:sz="4" w:space="0" w:color="000000"/>
              <w:left w:val="single" w:sz="4" w:space="0" w:color="000000"/>
              <w:bottom w:val="single" w:sz="4" w:space="0" w:color="000000"/>
              <w:right w:val="single" w:sz="4" w:space="0" w:color="000000"/>
            </w:tcBorders>
          </w:tcPr>
          <w:p w:rsidR="009B3D9B" w:rsidRPr="006B21BD" w:rsidRDefault="003B414A" w:rsidP="006B21BD">
            <w:pPr>
              <w:pBdr>
                <w:top w:val="nil"/>
                <w:left w:val="nil"/>
                <w:bottom w:val="nil"/>
                <w:right w:val="nil"/>
                <w:between w:val="nil"/>
              </w:pBdr>
              <w:tabs>
                <w:tab w:val="left" w:pos="709"/>
              </w:tabs>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Skor tertinggi</w:t>
            </w:r>
          </w:p>
        </w:tc>
        <w:tc>
          <w:tcPr>
            <w:tcW w:w="3652" w:type="dxa"/>
            <w:tcBorders>
              <w:top w:val="single" w:sz="4" w:space="0" w:color="000000"/>
              <w:left w:val="single" w:sz="4" w:space="0" w:color="000000"/>
              <w:bottom w:val="single" w:sz="4" w:space="0" w:color="000000"/>
              <w:right w:val="single" w:sz="4" w:space="0" w:color="000000"/>
            </w:tcBorders>
          </w:tcPr>
          <w:p w:rsidR="009B3D9B" w:rsidRPr="006B21BD" w:rsidRDefault="003B414A" w:rsidP="006B21BD">
            <w:pPr>
              <w:pBdr>
                <w:top w:val="nil"/>
                <w:left w:val="nil"/>
                <w:bottom w:val="nil"/>
                <w:right w:val="nil"/>
                <w:between w:val="nil"/>
              </w:pBdr>
              <w:tabs>
                <w:tab w:val="left" w:pos="709"/>
              </w:tabs>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70</w:t>
            </w:r>
          </w:p>
        </w:tc>
      </w:tr>
      <w:tr w:rsidR="009B3D9B" w:rsidRPr="006B21BD">
        <w:trPr>
          <w:trHeight w:val="134"/>
        </w:trPr>
        <w:tc>
          <w:tcPr>
            <w:tcW w:w="3562" w:type="dxa"/>
            <w:tcBorders>
              <w:top w:val="single" w:sz="4" w:space="0" w:color="000000"/>
              <w:left w:val="single" w:sz="4" w:space="0" w:color="000000"/>
              <w:bottom w:val="single" w:sz="4" w:space="0" w:color="000000"/>
              <w:right w:val="single" w:sz="4" w:space="0" w:color="000000"/>
            </w:tcBorders>
          </w:tcPr>
          <w:p w:rsidR="009B3D9B" w:rsidRPr="006B21BD" w:rsidRDefault="003B414A" w:rsidP="006B21BD">
            <w:pPr>
              <w:pBdr>
                <w:top w:val="nil"/>
                <w:left w:val="nil"/>
                <w:bottom w:val="nil"/>
                <w:right w:val="nil"/>
                <w:between w:val="nil"/>
              </w:pBdr>
              <w:tabs>
                <w:tab w:val="left" w:pos="709"/>
              </w:tabs>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Skor terendah</w:t>
            </w:r>
          </w:p>
        </w:tc>
        <w:tc>
          <w:tcPr>
            <w:tcW w:w="3652" w:type="dxa"/>
            <w:tcBorders>
              <w:top w:val="single" w:sz="4" w:space="0" w:color="000000"/>
              <w:left w:val="single" w:sz="4" w:space="0" w:color="000000"/>
              <w:bottom w:val="single" w:sz="4" w:space="0" w:color="000000"/>
              <w:right w:val="single" w:sz="4" w:space="0" w:color="000000"/>
            </w:tcBorders>
          </w:tcPr>
          <w:p w:rsidR="009B3D9B" w:rsidRPr="006B21BD" w:rsidRDefault="003B414A" w:rsidP="006B21BD">
            <w:pPr>
              <w:pBdr>
                <w:top w:val="nil"/>
                <w:left w:val="nil"/>
                <w:bottom w:val="nil"/>
                <w:right w:val="nil"/>
                <w:between w:val="nil"/>
              </w:pBdr>
              <w:tabs>
                <w:tab w:val="left" w:pos="709"/>
              </w:tabs>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40</w:t>
            </w:r>
          </w:p>
        </w:tc>
      </w:tr>
      <w:tr w:rsidR="009B3D9B" w:rsidRPr="006B21BD">
        <w:trPr>
          <w:trHeight w:val="277"/>
        </w:trPr>
        <w:tc>
          <w:tcPr>
            <w:tcW w:w="3562" w:type="dxa"/>
            <w:tcBorders>
              <w:top w:val="single" w:sz="4" w:space="0" w:color="000000"/>
              <w:left w:val="single" w:sz="4" w:space="0" w:color="000000"/>
              <w:bottom w:val="single" w:sz="4" w:space="0" w:color="000000"/>
              <w:right w:val="single" w:sz="4" w:space="0" w:color="000000"/>
            </w:tcBorders>
          </w:tcPr>
          <w:p w:rsidR="009B3D9B" w:rsidRPr="006B21BD" w:rsidRDefault="003B414A" w:rsidP="006B21BD">
            <w:pPr>
              <w:pBdr>
                <w:top w:val="nil"/>
                <w:left w:val="nil"/>
                <w:bottom w:val="nil"/>
                <w:right w:val="nil"/>
                <w:between w:val="nil"/>
              </w:pBdr>
              <w:tabs>
                <w:tab w:val="left" w:pos="709"/>
              </w:tabs>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Skor rata-rata</w:t>
            </w:r>
          </w:p>
        </w:tc>
        <w:tc>
          <w:tcPr>
            <w:tcW w:w="3652" w:type="dxa"/>
            <w:tcBorders>
              <w:top w:val="single" w:sz="4" w:space="0" w:color="000000"/>
              <w:left w:val="single" w:sz="4" w:space="0" w:color="000000"/>
              <w:bottom w:val="single" w:sz="4" w:space="0" w:color="000000"/>
              <w:right w:val="single" w:sz="4" w:space="0" w:color="000000"/>
            </w:tcBorders>
          </w:tcPr>
          <w:p w:rsidR="009B3D9B" w:rsidRPr="006B21BD" w:rsidRDefault="003B414A" w:rsidP="006B21BD">
            <w:pPr>
              <w:pBdr>
                <w:top w:val="nil"/>
                <w:left w:val="nil"/>
                <w:bottom w:val="nil"/>
                <w:right w:val="nil"/>
                <w:between w:val="nil"/>
              </w:pBdr>
              <w:tabs>
                <w:tab w:val="left" w:pos="709"/>
              </w:tabs>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58</w:t>
            </w:r>
          </w:p>
        </w:tc>
      </w:tr>
    </w:tbl>
    <w:p w:rsidR="009B3D9B" w:rsidRPr="006B21BD" w:rsidRDefault="003B414A" w:rsidP="006B21BD">
      <w:pPr>
        <w:spacing w:after="0" w:line="240" w:lineRule="auto"/>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Sumber: hasil penelitian tes siklus I</w:t>
      </w:r>
    </w:p>
    <w:p w:rsidR="009B3D9B" w:rsidRPr="006B21BD" w:rsidRDefault="003B414A" w:rsidP="006B21BD">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Berdasarkan tabel di atas dapat dilihat bahwa nilai rata – rata keterampilan menulis puisi murid sebanyak  58. Nilai terendah yang diperoleh murid adalah 40 dan nilai tertinggi yang diperoleh murid adalah 70 dari nilai ideal yang mungkin dicapai 100 ini menunjukkan kemampuan murid cukup bervariasi. Jika nilai Pemahaman dikelompokkan ke dalam lima kategori, maka diperoleh distribusi frekuensi dan persentase sebagaimana berikut ini:</w:t>
      </w:r>
    </w:p>
    <w:p w:rsidR="006B21BD" w:rsidRDefault="006B21BD" w:rsidP="006B21BD">
      <w:pPr>
        <w:widowControl w:val="0"/>
        <w:pBdr>
          <w:top w:val="nil"/>
          <w:left w:val="nil"/>
          <w:bottom w:val="nil"/>
          <w:right w:val="nil"/>
          <w:between w:val="nil"/>
        </w:pBdr>
        <w:spacing w:after="0" w:line="240" w:lineRule="auto"/>
        <w:ind w:left="1260" w:hanging="1257"/>
        <w:jc w:val="center"/>
        <w:rPr>
          <w:rFonts w:ascii="Times New Roman" w:eastAsia="Times New Roman" w:hAnsi="Times New Roman" w:cs="Times New Roman"/>
          <w:b/>
          <w:color w:val="000000"/>
          <w:sz w:val="20"/>
          <w:szCs w:val="20"/>
        </w:rPr>
      </w:pPr>
    </w:p>
    <w:p w:rsidR="006B21BD" w:rsidRDefault="006B21BD" w:rsidP="006B21BD">
      <w:pPr>
        <w:widowControl w:val="0"/>
        <w:pBdr>
          <w:top w:val="nil"/>
          <w:left w:val="nil"/>
          <w:bottom w:val="nil"/>
          <w:right w:val="nil"/>
          <w:between w:val="nil"/>
        </w:pBdr>
        <w:spacing w:after="0" w:line="240" w:lineRule="auto"/>
        <w:ind w:left="1260" w:hanging="12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Tabel  2. </w:t>
      </w:r>
    </w:p>
    <w:p w:rsidR="009B3D9B" w:rsidRPr="006B21BD" w:rsidRDefault="003B414A" w:rsidP="006B21BD">
      <w:pPr>
        <w:widowControl w:val="0"/>
        <w:pBdr>
          <w:top w:val="nil"/>
          <w:left w:val="nil"/>
          <w:bottom w:val="nil"/>
          <w:right w:val="nil"/>
          <w:between w:val="nil"/>
        </w:pBdr>
        <w:spacing w:after="0" w:line="240" w:lineRule="auto"/>
        <w:ind w:left="1260" w:hanging="1257"/>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Distribusi frekuensi dan persentase nilai keterampilan menulis puisi SiklusI</w:t>
      </w:r>
    </w:p>
    <w:tbl>
      <w:tblPr>
        <w:tblStyle w:val="a1"/>
        <w:tblW w:w="80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0"/>
        <w:gridCol w:w="1674"/>
        <w:gridCol w:w="2514"/>
        <w:gridCol w:w="1551"/>
        <w:gridCol w:w="1796"/>
      </w:tblGrid>
      <w:tr w:rsidR="009B3D9B" w:rsidRPr="006B21BD">
        <w:trPr>
          <w:jc w:val="center"/>
        </w:trPr>
        <w:tc>
          <w:tcPr>
            <w:tcW w:w="510" w:type="dxa"/>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6B21BD">
              <w:rPr>
                <w:rFonts w:ascii="Times New Roman" w:eastAsia="Times New Roman" w:hAnsi="Times New Roman" w:cs="Times New Roman"/>
                <w:b/>
                <w:color w:val="000000"/>
                <w:sz w:val="20"/>
                <w:szCs w:val="20"/>
              </w:rPr>
              <w:t>No</w:t>
            </w:r>
          </w:p>
        </w:tc>
        <w:tc>
          <w:tcPr>
            <w:tcW w:w="1674" w:type="dxa"/>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6B21BD">
              <w:rPr>
                <w:rFonts w:ascii="Times New Roman" w:eastAsia="Times New Roman" w:hAnsi="Times New Roman" w:cs="Times New Roman"/>
                <w:b/>
                <w:color w:val="000000"/>
                <w:sz w:val="20"/>
                <w:szCs w:val="20"/>
              </w:rPr>
              <w:t>Skor</w:t>
            </w:r>
          </w:p>
        </w:tc>
        <w:tc>
          <w:tcPr>
            <w:tcW w:w="2514" w:type="dxa"/>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6B21BD">
              <w:rPr>
                <w:rFonts w:ascii="Times New Roman" w:eastAsia="Times New Roman" w:hAnsi="Times New Roman" w:cs="Times New Roman"/>
                <w:b/>
                <w:color w:val="000000"/>
                <w:sz w:val="20"/>
                <w:szCs w:val="20"/>
              </w:rPr>
              <w:t>Kategori</w:t>
            </w:r>
          </w:p>
        </w:tc>
        <w:tc>
          <w:tcPr>
            <w:tcW w:w="1551" w:type="dxa"/>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6B21BD">
              <w:rPr>
                <w:rFonts w:ascii="Times New Roman" w:eastAsia="Times New Roman" w:hAnsi="Times New Roman" w:cs="Times New Roman"/>
                <w:b/>
                <w:color w:val="000000"/>
                <w:sz w:val="20"/>
                <w:szCs w:val="20"/>
              </w:rPr>
              <w:t>Frekuensi</w:t>
            </w:r>
          </w:p>
        </w:tc>
        <w:tc>
          <w:tcPr>
            <w:tcW w:w="1796" w:type="dxa"/>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6B21BD">
              <w:rPr>
                <w:rFonts w:ascii="Times New Roman" w:eastAsia="Times New Roman" w:hAnsi="Times New Roman" w:cs="Times New Roman"/>
                <w:b/>
                <w:color w:val="000000"/>
                <w:sz w:val="20"/>
                <w:szCs w:val="20"/>
              </w:rPr>
              <w:t>Persentase (%)</w:t>
            </w:r>
          </w:p>
        </w:tc>
      </w:tr>
      <w:tr w:rsidR="009B3D9B" w:rsidRPr="006B21BD">
        <w:trPr>
          <w:trHeight w:val="315"/>
          <w:jc w:val="center"/>
        </w:trPr>
        <w:tc>
          <w:tcPr>
            <w:tcW w:w="510" w:type="dxa"/>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1</w:t>
            </w:r>
          </w:p>
        </w:tc>
        <w:tc>
          <w:tcPr>
            <w:tcW w:w="1674" w:type="dxa"/>
            <w:vAlign w:val="center"/>
          </w:tcPr>
          <w:p w:rsidR="009B3D9B" w:rsidRPr="006B21BD" w:rsidRDefault="003B414A" w:rsidP="006B21BD">
            <w:pPr>
              <w:tabs>
                <w:tab w:val="left" w:pos="567"/>
                <w:tab w:val="left" w:pos="993"/>
                <w:tab w:val="left" w:pos="1418"/>
                <w:tab w:val="left" w:pos="1985"/>
                <w:tab w:val="center" w:pos="4680"/>
                <w:tab w:val="center" w:pos="4962"/>
                <w:tab w:val="left" w:pos="8080"/>
                <w:tab w:val="right" w:pos="9360"/>
              </w:tabs>
              <w:spacing w:after="0" w:line="240" w:lineRule="auto"/>
              <w:jc w:val="center"/>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85 – 100</w:t>
            </w:r>
          </w:p>
        </w:tc>
        <w:tc>
          <w:tcPr>
            <w:tcW w:w="2514" w:type="dxa"/>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Sangat Tinggi</w:t>
            </w:r>
          </w:p>
        </w:tc>
        <w:tc>
          <w:tcPr>
            <w:tcW w:w="1551" w:type="dxa"/>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0</w:t>
            </w:r>
          </w:p>
        </w:tc>
        <w:tc>
          <w:tcPr>
            <w:tcW w:w="1796" w:type="dxa"/>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0%</w:t>
            </w:r>
          </w:p>
        </w:tc>
      </w:tr>
      <w:tr w:rsidR="009B3D9B" w:rsidRPr="006B21BD">
        <w:trPr>
          <w:trHeight w:val="435"/>
          <w:jc w:val="center"/>
        </w:trPr>
        <w:tc>
          <w:tcPr>
            <w:tcW w:w="510" w:type="dxa"/>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2</w:t>
            </w:r>
          </w:p>
        </w:tc>
        <w:tc>
          <w:tcPr>
            <w:tcW w:w="1674" w:type="dxa"/>
            <w:vAlign w:val="center"/>
          </w:tcPr>
          <w:p w:rsidR="009B3D9B" w:rsidRPr="006B21BD" w:rsidRDefault="003B414A" w:rsidP="006B21BD">
            <w:pPr>
              <w:tabs>
                <w:tab w:val="left" w:pos="567"/>
                <w:tab w:val="left" w:pos="993"/>
                <w:tab w:val="left" w:pos="1418"/>
                <w:tab w:val="left" w:pos="1985"/>
                <w:tab w:val="center" w:pos="4680"/>
                <w:tab w:val="center" w:pos="4962"/>
                <w:tab w:val="left" w:pos="8080"/>
                <w:tab w:val="right" w:pos="9360"/>
              </w:tabs>
              <w:spacing w:after="0" w:line="240" w:lineRule="auto"/>
              <w:jc w:val="center"/>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70 – 84</w:t>
            </w:r>
          </w:p>
        </w:tc>
        <w:tc>
          <w:tcPr>
            <w:tcW w:w="2514" w:type="dxa"/>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Tinggi</w:t>
            </w:r>
          </w:p>
        </w:tc>
        <w:tc>
          <w:tcPr>
            <w:tcW w:w="1551" w:type="dxa"/>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4</w:t>
            </w:r>
          </w:p>
        </w:tc>
        <w:tc>
          <w:tcPr>
            <w:tcW w:w="1796" w:type="dxa"/>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40%</w:t>
            </w:r>
          </w:p>
        </w:tc>
      </w:tr>
      <w:tr w:rsidR="009B3D9B" w:rsidRPr="006B21BD">
        <w:trPr>
          <w:trHeight w:val="405"/>
          <w:jc w:val="center"/>
        </w:trPr>
        <w:tc>
          <w:tcPr>
            <w:tcW w:w="510" w:type="dxa"/>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3</w:t>
            </w:r>
          </w:p>
        </w:tc>
        <w:tc>
          <w:tcPr>
            <w:tcW w:w="1674" w:type="dxa"/>
            <w:vAlign w:val="center"/>
          </w:tcPr>
          <w:p w:rsidR="009B3D9B" w:rsidRPr="006B21BD" w:rsidRDefault="003B414A" w:rsidP="006B21BD">
            <w:pPr>
              <w:tabs>
                <w:tab w:val="left" w:pos="567"/>
                <w:tab w:val="left" w:pos="993"/>
                <w:tab w:val="left" w:pos="1418"/>
                <w:tab w:val="left" w:pos="1985"/>
                <w:tab w:val="center" w:pos="4680"/>
                <w:tab w:val="center" w:pos="4962"/>
                <w:tab w:val="left" w:pos="8080"/>
                <w:tab w:val="right" w:pos="9360"/>
              </w:tabs>
              <w:spacing w:after="0" w:line="240" w:lineRule="auto"/>
              <w:jc w:val="center"/>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55 – 69</w:t>
            </w:r>
          </w:p>
        </w:tc>
        <w:tc>
          <w:tcPr>
            <w:tcW w:w="2514" w:type="dxa"/>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Sedang</w:t>
            </w:r>
          </w:p>
        </w:tc>
        <w:tc>
          <w:tcPr>
            <w:tcW w:w="1551" w:type="dxa"/>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2</w:t>
            </w:r>
          </w:p>
        </w:tc>
        <w:tc>
          <w:tcPr>
            <w:tcW w:w="1796" w:type="dxa"/>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20%</w:t>
            </w:r>
          </w:p>
        </w:tc>
      </w:tr>
      <w:tr w:rsidR="009B3D9B" w:rsidRPr="006B21BD">
        <w:trPr>
          <w:trHeight w:val="375"/>
          <w:jc w:val="center"/>
        </w:trPr>
        <w:tc>
          <w:tcPr>
            <w:tcW w:w="510" w:type="dxa"/>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4</w:t>
            </w:r>
          </w:p>
        </w:tc>
        <w:tc>
          <w:tcPr>
            <w:tcW w:w="1674" w:type="dxa"/>
            <w:vAlign w:val="center"/>
          </w:tcPr>
          <w:p w:rsidR="009B3D9B" w:rsidRPr="006B21BD" w:rsidRDefault="003B414A" w:rsidP="006B21BD">
            <w:pPr>
              <w:tabs>
                <w:tab w:val="left" w:pos="567"/>
                <w:tab w:val="left" w:pos="993"/>
                <w:tab w:val="left" w:pos="1418"/>
                <w:tab w:val="left" w:pos="1985"/>
                <w:tab w:val="center" w:pos="4680"/>
                <w:tab w:val="center" w:pos="4962"/>
                <w:tab w:val="left" w:pos="8080"/>
                <w:tab w:val="right" w:pos="9360"/>
              </w:tabs>
              <w:spacing w:after="0" w:line="240" w:lineRule="auto"/>
              <w:jc w:val="center"/>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46 – 54</w:t>
            </w:r>
          </w:p>
        </w:tc>
        <w:tc>
          <w:tcPr>
            <w:tcW w:w="2514" w:type="dxa"/>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Rendah</w:t>
            </w:r>
          </w:p>
        </w:tc>
        <w:tc>
          <w:tcPr>
            <w:tcW w:w="1551" w:type="dxa"/>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2</w:t>
            </w:r>
          </w:p>
        </w:tc>
        <w:tc>
          <w:tcPr>
            <w:tcW w:w="1796" w:type="dxa"/>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20%</w:t>
            </w:r>
          </w:p>
        </w:tc>
      </w:tr>
      <w:tr w:rsidR="009B3D9B" w:rsidRPr="006B21BD">
        <w:trPr>
          <w:trHeight w:val="480"/>
          <w:jc w:val="center"/>
        </w:trPr>
        <w:tc>
          <w:tcPr>
            <w:tcW w:w="510" w:type="dxa"/>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5</w:t>
            </w:r>
          </w:p>
        </w:tc>
        <w:tc>
          <w:tcPr>
            <w:tcW w:w="1674" w:type="dxa"/>
            <w:vAlign w:val="center"/>
          </w:tcPr>
          <w:p w:rsidR="009B3D9B" w:rsidRPr="006B21BD" w:rsidRDefault="003B414A" w:rsidP="006B21BD">
            <w:pPr>
              <w:tabs>
                <w:tab w:val="left" w:pos="567"/>
                <w:tab w:val="left" w:pos="993"/>
                <w:tab w:val="left" w:pos="1418"/>
                <w:tab w:val="left" w:pos="1985"/>
                <w:tab w:val="center" w:pos="4680"/>
                <w:tab w:val="center" w:pos="4962"/>
                <w:tab w:val="left" w:pos="8080"/>
                <w:tab w:val="right" w:pos="9360"/>
              </w:tabs>
              <w:spacing w:after="0" w:line="240" w:lineRule="auto"/>
              <w:jc w:val="center"/>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0 – 45</w:t>
            </w:r>
          </w:p>
        </w:tc>
        <w:tc>
          <w:tcPr>
            <w:tcW w:w="2514" w:type="dxa"/>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Sangat Rendah</w:t>
            </w:r>
          </w:p>
        </w:tc>
        <w:tc>
          <w:tcPr>
            <w:tcW w:w="1551" w:type="dxa"/>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2</w:t>
            </w:r>
          </w:p>
        </w:tc>
        <w:tc>
          <w:tcPr>
            <w:tcW w:w="1796" w:type="dxa"/>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20%</w:t>
            </w:r>
          </w:p>
        </w:tc>
      </w:tr>
      <w:tr w:rsidR="009B3D9B" w:rsidRPr="006B21BD">
        <w:trPr>
          <w:jc w:val="center"/>
        </w:trPr>
        <w:tc>
          <w:tcPr>
            <w:tcW w:w="4698" w:type="dxa"/>
            <w:gridSpan w:val="3"/>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Jumlah</w:t>
            </w:r>
          </w:p>
        </w:tc>
        <w:tc>
          <w:tcPr>
            <w:tcW w:w="1551" w:type="dxa"/>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10</w:t>
            </w:r>
          </w:p>
        </w:tc>
        <w:tc>
          <w:tcPr>
            <w:tcW w:w="1796" w:type="dxa"/>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100%</w:t>
            </w:r>
          </w:p>
        </w:tc>
      </w:tr>
    </w:tbl>
    <w:p w:rsidR="009B3D9B" w:rsidRPr="006B21BD" w:rsidRDefault="003B414A" w:rsidP="006B21BD">
      <w:pPr>
        <w:widowControl w:val="0"/>
        <w:spacing w:after="0" w:line="240" w:lineRule="auto"/>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Sumber: Data Tes Siklus I</w:t>
      </w:r>
    </w:p>
    <w:p w:rsidR="006B21BD" w:rsidRDefault="006B21BD" w:rsidP="006B21BD">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0"/>
          <w:szCs w:val="20"/>
        </w:rPr>
      </w:pPr>
    </w:p>
    <w:p w:rsidR="009B3D9B" w:rsidRPr="006B21BD" w:rsidRDefault="003B414A" w:rsidP="006B21BD">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Dari tabel 2. di atas menunjukkan bahwa persentase nilai pemahaman murid setelah diterapkan siklus I adalah  2 orang murid atau 20% berada pada kategori sangat rendah,  2 orang murid atau 20%  berada pada rendah, 2 orang murid atau 20% berada pada kategori sedang, 4 orang murid atau 40% berada pada kategori tinggi, dan  tidak ada murid atau 0% berada pada kategori sangat tinggi.</w:t>
      </w:r>
    </w:p>
    <w:p w:rsidR="009B3D9B" w:rsidRPr="006B21BD" w:rsidRDefault="003B414A" w:rsidP="006B21BD">
      <w:pPr>
        <w:widowControl w:val="0"/>
        <w:tabs>
          <w:tab w:val="left" w:pos="1135"/>
        </w:tabs>
        <w:spacing w:after="0" w:line="240" w:lineRule="auto"/>
        <w:jc w:val="center"/>
        <w:rPr>
          <w:rFonts w:ascii="Times New Roman" w:eastAsia="Times New Roman" w:hAnsi="Times New Roman" w:cs="Times New Roman"/>
          <w:sz w:val="20"/>
          <w:szCs w:val="20"/>
        </w:rPr>
      </w:pPr>
      <w:r w:rsidRPr="006B21BD">
        <w:rPr>
          <w:rFonts w:ascii="Times New Roman" w:eastAsia="Times New Roman" w:hAnsi="Times New Roman" w:cs="Times New Roman"/>
          <w:b/>
          <w:noProof/>
          <w:color w:val="0070C0"/>
          <w:sz w:val="20"/>
          <w:szCs w:val="20"/>
        </w:rPr>
        <w:lastRenderedPageBreak/>
        <w:drawing>
          <wp:inline distT="0" distB="0" distL="0" distR="0">
            <wp:extent cx="4651882" cy="2116477"/>
            <wp:effectExtent l="0" t="0" r="0" b="0"/>
            <wp:docPr id="1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B3D9B" w:rsidRPr="006B21BD" w:rsidRDefault="006B21BD" w:rsidP="006B21B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 xml:space="preserve">Gambar </w:t>
      </w:r>
      <w:r w:rsidR="003B414A" w:rsidRPr="006B21BD">
        <w:rPr>
          <w:rFonts w:ascii="Times New Roman" w:eastAsia="Times New Roman" w:hAnsi="Times New Roman" w:cs="Times New Roman"/>
          <w:color w:val="000000"/>
          <w:sz w:val="20"/>
          <w:szCs w:val="20"/>
        </w:rPr>
        <w:t>1 Diagram batang hasil evaluasi siklus I</w:t>
      </w:r>
    </w:p>
    <w:p w:rsidR="006B21BD" w:rsidRDefault="006B21BD" w:rsidP="006B21BD">
      <w:pPr>
        <w:widowControl w:val="0"/>
        <w:spacing w:after="0" w:line="240" w:lineRule="auto"/>
        <w:ind w:firstLine="706"/>
        <w:jc w:val="both"/>
        <w:rPr>
          <w:rFonts w:ascii="Times New Roman" w:eastAsia="Times New Roman" w:hAnsi="Times New Roman" w:cs="Times New Roman"/>
          <w:sz w:val="20"/>
          <w:szCs w:val="20"/>
        </w:rPr>
      </w:pPr>
    </w:p>
    <w:p w:rsidR="009B3D9B" w:rsidRPr="006B21BD" w:rsidRDefault="003B414A" w:rsidP="006B21BD">
      <w:pPr>
        <w:widowControl w:val="0"/>
        <w:spacing w:after="0" w:line="240" w:lineRule="auto"/>
        <w:ind w:firstLine="706"/>
        <w:jc w:val="both"/>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Adapun presentase ketuntasan keterampilan menulis puisi yang diperoleh dari keterampilan menulis puisi murid kelas I SD Negeri 30 Sumpang Bita Kabupaten Pangkep setelah penerapan siklus I ditunjukkan pada tabel berikut ini:</w:t>
      </w:r>
    </w:p>
    <w:p w:rsidR="006B21BD" w:rsidRDefault="006B21BD" w:rsidP="006B21BD">
      <w:pPr>
        <w:widowControl w:val="0"/>
        <w:pBdr>
          <w:top w:val="nil"/>
          <w:left w:val="nil"/>
          <w:bottom w:val="nil"/>
          <w:right w:val="nil"/>
          <w:between w:val="nil"/>
        </w:pBdr>
        <w:spacing w:after="0" w:line="240" w:lineRule="auto"/>
        <w:ind w:left="1246" w:hanging="1246"/>
        <w:jc w:val="center"/>
        <w:rPr>
          <w:rFonts w:ascii="Times New Roman" w:eastAsia="Times New Roman" w:hAnsi="Times New Roman" w:cs="Times New Roman"/>
          <w:b/>
          <w:color w:val="000000"/>
          <w:sz w:val="20"/>
          <w:szCs w:val="20"/>
        </w:rPr>
      </w:pPr>
    </w:p>
    <w:p w:rsidR="006B21BD" w:rsidRDefault="006B21BD" w:rsidP="006B21BD">
      <w:pPr>
        <w:widowControl w:val="0"/>
        <w:pBdr>
          <w:top w:val="nil"/>
          <w:left w:val="nil"/>
          <w:bottom w:val="nil"/>
          <w:right w:val="nil"/>
          <w:between w:val="nil"/>
        </w:pBdr>
        <w:spacing w:after="0" w:line="240" w:lineRule="auto"/>
        <w:ind w:left="1246" w:hanging="1246"/>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Tabel 3.</w:t>
      </w:r>
    </w:p>
    <w:p w:rsidR="009B3D9B" w:rsidRPr="006B21BD" w:rsidRDefault="003B414A" w:rsidP="006B21B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Persentase ketuntasan  keterampilan menulis puisi murid kelas IV setelah penerapan kartu akrostik</w:t>
      </w:r>
      <w:r w:rsidRPr="006B21BD">
        <w:rPr>
          <w:rFonts w:ascii="Times New Roman" w:eastAsia="Times New Roman" w:hAnsi="Times New Roman" w:cs="Times New Roman"/>
          <w:i/>
          <w:color w:val="000000"/>
          <w:sz w:val="20"/>
          <w:szCs w:val="20"/>
        </w:rPr>
        <w:t xml:space="preserve">  </w:t>
      </w:r>
      <w:r w:rsidRPr="006B21BD">
        <w:rPr>
          <w:rFonts w:ascii="Times New Roman" w:eastAsia="Times New Roman" w:hAnsi="Times New Roman" w:cs="Times New Roman"/>
          <w:color w:val="000000"/>
          <w:sz w:val="20"/>
          <w:szCs w:val="20"/>
        </w:rPr>
        <w:t>pada siklus I</w:t>
      </w:r>
    </w:p>
    <w:p w:rsidR="009B3D9B" w:rsidRPr="006B21BD" w:rsidRDefault="009B3D9B" w:rsidP="006B21BD">
      <w:pPr>
        <w:widowControl w:val="0"/>
        <w:pBdr>
          <w:top w:val="nil"/>
          <w:left w:val="nil"/>
          <w:bottom w:val="nil"/>
          <w:right w:val="nil"/>
          <w:between w:val="nil"/>
        </w:pBdr>
        <w:spacing w:after="0" w:line="240" w:lineRule="auto"/>
        <w:ind w:left="1246" w:hanging="1246"/>
        <w:jc w:val="both"/>
        <w:rPr>
          <w:rFonts w:ascii="Times New Roman" w:eastAsia="Times New Roman" w:hAnsi="Times New Roman" w:cs="Times New Roman"/>
          <w:b/>
          <w:color w:val="000000"/>
          <w:sz w:val="20"/>
          <w:szCs w:val="20"/>
        </w:rPr>
      </w:pPr>
    </w:p>
    <w:tbl>
      <w:tblPr>
        <w:tblStyle w:val="a2"/>
        <w:tblW w:w="7931" w:type="dxa"/>
        <w:tblInd w:w="108" w:type="dxa"/>
        <w:tblLayout w:type="fixed"/>
        <w:tblLook w:val="0000"/>
      </w:tblPr>
      <w:tblGrid>
        <w:gridCol w:w="990"/>
        <w:gridCol w:w="1440"/>
        <w:gridCol w:w="2081"/>
        <w:gridCol w:w="1620"/>
        <w:gridCol w:w="1800"/>
      </w:tblGrid>
      <w:tr w:rsidR="009B3D9B" w:rsidRPr="006B21BD">
        <w:trPr>
          <w:trHeight w:val="552"/>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rsidR="009B3D9B" w:rsidRPr="006B21BD" w:rsidRDefault="003B414A" w:rsidP="006B21BD">
            <w:pPr>
              <w:widowControl w:val="0"/>
              <w:pBdr>
                <w:top w:val="nil"/>
                <w:left w:val="nil"/>
                <w:bottom w:val="nil"/>
                <w:right w:val="nil"/>
                <w:between w:val="nil"/>
              </w:pBdr>
              <w:spacing w:after="0" w:line="240" w:lineRule="auto"/>
              <w:ind w:left="72"/>
              <w:jc w:val="center"/>
              <w:rPr>
                <w:rFonts w:ascii="Times New Roman" w:eastAsia="Times New Roman" w:hAnsi="Times New Roman" w:cs="Times New Roman"/>
                <w:b/>
                <w:color w:val="000000"/>
                <w:sz w:val="20"/>
                <w:szCs w:val="20"/>
              </w:rPr>
            </w:pPr>
            <w:r w:rsidRPr="006B21BD">
              <w:rPr>
                <w:rFonts w:ascii="Times New Roman" w:eastAsia="Times New Roman" w:hAnsi="Times New Roman" w:cs="Times New Roman"/>
                <w:b/>
                <w:color w:val="000000"/>
                <w:sz w:val="20"/>
                <w:szCs w:val="20"/>
              </w:rPr>
              <w:t>No</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tcPr>
          <w:p w:rsidR="009B3D9B" w:rsidRPr="006B21BD" w:rsidRDefault="003B414A" w:rsidP="006B21BD">
            <w:pPr>
              <w:widowControl w:val="0"/>
              <w:pBdr>
                <w:top w:val="nil"/>
                <w:left w:val="nil"/>
                <w:bottom w:val="nil"/>
                <w:right w:val="nil"/>
                <w:between w:val="nil"/>
              </w:pBdr>
              <w:spacing w:after="0" w:line="240" w:lineRule="auto"/>
              <w:ind w:left="283"/>
              <w:jc w:val="center"/>
              <w:rPr>
                <w:rFonts w:ascii="Times New Roman" w:eastAsia="Times New Roman" w:hAnsi="Times New Roman" w:cs="Times New Roman"/>
                <w:b/>
                <w:color w:val="000000"/>
                <w:sz w:val="20"/>
                <w:szCs w:val="20"/>
              </w:rPr>
            </w:pPr>
            <w:r w:rsidRPr="006B21BD">
              <w:rPr>
                <w:rFonts w:ascii="Times New Roman" w:eastAsia="Times New Roman" w:hAnsi="Times New Roman" w:cs="Times New Roman"/>
                <w:b/>
                <w:color w:val="000000"/>
                <w:sz w:val="20"/>
                <w:szCs w:val="20"/>
              </w:rPr>
              <w:t>Nilai</w:t>
            </w:r>
          </w:p>
        </w:tc>
        <w:tc>
          <w:tcPr>
            <w:tcW w:w="2081" w:type="dxa"/>
            <w:vMerge w:val="restart"/>
            <w:tcBorders>
              <w:top w:val="single" w:sz="4" w:space="0" w:color="000000"/>
              <w:left w:val="single" w:sz="4" w:space="0" w:color="000000"/>
              <w:bottom w:val="single" w:sz="4" w:space="0" w:color="000000"/>
              <w:right w:val="single" w:sz="4" w:space="0" w:color="000000"/>
            </w:tcBorders>
            <w:vAlign w:val="center"/>
          </w:tcPr>
          <w:p w:rsidR="009B3D9B" w:rsidRPr="006B21BD" w:rsidRDefault="003B414A" w:rsidP="006B21BD">
            <w:pPr>
              <w:widowControl w:val="0"/>
              <w:pBdr>
                <w:top w:val="nil"/>
                <w:left w:val="nil"/>
                <w:bottom w:val="nil"/>
                <w:right w:val="nil"/>
                <w:between w:val="nil"/>
              </w:pBdr>
              <w:spacing w:after="0" w:line="240" w:lineRule="auto"/>
              <w:ind w:left="72"/>
              <w:jc w:val="center"/>
              <w:rPr>
                <w:rFonts w:ascii="Times New Roman" w:eastAsia="Times New Roman" w:hAnsi="Times New Roman" w:cs="Times New Roman"/>
                <w:b/>
                <w:color w:val="000000"/>
                <w:sz w:val="20"/>
                <w:szCs w:val="20"/>
              </w:rPr>
            </w:pPr>
            <w:r w:rsidRPr="006B21BD">
              <w:rPr>
                <w:rFonts w:ascii="Times New Roman" w:eastAsia="Times New Roman" w:hAnsi="Times New Roman" w:cs="Times New Roman"/>
                <w:b/>
                <w:color w:val="000000"/>
                <w:sz w:val="20"/>
                <w:szCs w:val="20"/>
              </w:rPr>
              <w:t>Kategori</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rsidR="009B3D9B" w:rsidRPr="006B21BD" w:rsidRDefault="003B414A" w:rsidP="006B21BD">
            <w:pPr>
              <w:widowControl w:val="0"/>
              <w:pBdr>
                <w:top w:val="nil"/>
                <w:left w:val="nil"/>
                <w:bottom w:val="nil"/>
                <w:right w:val="nil"/>
                <w:between w:val="nil"/>
              </w:pBdr>
              <w:spacing w:after="0" w:line="240" w:lineRule="auto"/>
              <w:ind w:left="283"/>
              <w:jc w:val="center"/>
              <w:rPr>
                <w:rFonts w:ascii="Times New Roman" w:eastAsia="Times New Roman" w:hAnsi="Times New Roman" w:cs="Times New Roman"/>
                <w:b/>
                <w:color w:val="000000"/>
                <w:sz w:val="20"/>
                <w:szCs w:val="20"/>
              </w:rPr>
            </w:pPr>
            <w:r w:rsidRPr="006B21BD">
              <w:rPr>
                <w:rFonts w:ascii="Times New Roman" w:eastAsia="Times New Roman" w:hAnsi="Times New Roman" w:cs="Times New Roman"/>
                <w:b/>
                <w:color w:val="000000"/>
                <w:sz w:val="20"/>
                <w:szCs w:val="20"/>
              </w:rPr>
              <w:t>Frekuensi</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rsidR="009B3D9B" w:rsidRPr="006B21BD" w:rsidRDefault="003B414A" w:rsidP="006B21BD">
            <w:pPr>
              <w:widowControl w:val="0"/>
              <w:pBdr>
                <w:top w:val="nil"/>
                <w:left w:val="nil"/>
                <w:bottom w:val="nil"/>
                <w:right w:val="nil"/>
                <w:between w:val="nil"/>
              </w:pBdr>
              <w:spacing w:after="0" w:line="240" w:lineRule="auto"/>
              <w:ind w:left="283"/>
              <w:jc w:val="center"/>
              <w:rPr>
                <w:rFonts w:ascii="Times New Roman" w:eastAsia="Times New Roman" w:hAnsi="Times New Roman" w:cs="Times New Roman"/>
                <w:b/>
                <w:color w:val="000000"/>
                <w:sz w:val="20"/>
                <w:szCs w:val="20"/>
              </w:rPr>
            </w:pPr>
            <w:r w:rsidRPr="006B21BD">
              <w:rPr>
                <w:rFonts w:ascii="Times New Roman" w:eastAsia="Times New Roman" w:hAnsi="Times New Roman" w:cs="Times New Roman"/>
                <w:b/>
                <w:color w:val="000000"/>
                <w:sz w:val="20"/>
                <w:szCs w:val="20"/>
              </w:rPr>
              <w:t>Persentase (%)</w:t>
            </w:r>
          </w:p>
        </w:tc>
      </w:tr>
      <w:tr w:rsidR="009B3D9B" w:rsidRPr="006B21BD">
        <w:trPr>
          <w:trHeight w:val="552"/>
        </w:trPr>
        <w:tc>
          <w:tcPr>
            <w:tcW w:w="990" w:type="dxa"/>
            <w:vMerge/>
            <w:tcBorders>
              <w:top w:val="single" w:sz="4" w:space="0" w:color="000000"/>
              <w:left w:val="single" w:sz="4" w:space="0" w:color="000000"/>
              <w:bottom w:val="single" w:sz="4" w:space="0" w:color="000000"/>
              <w:right w:val="single" w:sz="4" w:space="0" w:color="000000"/>
            </w:tcBorders>
            <w:vAlign w:val="center"/>
          </w:tcPr>
          <w:p w:rsidR="009B3D9B" w:rsidRPr="006B21BD" w:rsidRDefault="009B3D9B" w:rsidP="006B21B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vAlign w:val="center"/>
          </w:tcPr>
          <w:p w:rsidR="009B3D9B" w:rsidRPr="006B21BD" w:rsidRDefault="009B3D9B" w:rsidP="006B21B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081" w:type="dxa"/>
            <w:vMerge/>
            <w:tcBorders>
              <w:top w:val="single" w:sz="4" w:space="0" w:color="000000"/>
              <w:left w:val="single" w:sz="4" w:space="0" w:color="000000"/>
              <w:bottom w:val="single" w:sz="4" w:space="0" w:color="000000"/>
              <w:right w:val="single" w:sz="4" w:space="0" w:color="000000"/>
            </w:tcBorders>
            <w:vAlign w:val="center"/>
          </w:tcPr>
          <w:p w:rsidR="009B3D9B" w:rsidRPr="006B21BD" w:rsidRDefault="009B3D9B" w:rsidP="006B21B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rsidR="009B3D9B" w:rsidRPr="006B21BD" w:rsidRDefault="009B3D9B" w:rsidP="006B21B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9B3D9B" w:rsidRPr="006B21BD" w:rsidRDefault="009B3D9B" w:rsidP="006B21B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9B3D9B" w:rsidRPr="006B21BD">
        <w:trPr>
          <w:trHeight w:val="315"/>
        </w:trPr>
        <w:tc>
          <w:tcPr>
            <w:tcW w:w="990" w:type="dxa"/>
            <w:tcBorders>
              <w:top w:val="nil"/>
              <w:left w:val="single" w:sz="4" w:space="0" w:color="000000"/>
              <w:bottom w:val="single" w:sz="4" w:space="0" w:color="000000"/>
              <w:right w:val="single" w:sz="4" w:space="0" w:color="000000"/>
            </w:tcBorders>
            <w:vAlign w:val="center"/>
          </w:tcPr>
          <w:p w:rsidR="009B3D9B" w:rsidRPr="006B21BD" w:rsidRDefault="003B414A" w:rsidP="006B21BD">
            <w:pPr>
              <w:widowControl w:val="0"/>
              <w:pBdr>
                <w:top w:val="nil"/>
                <w:left w:val="nil"/>
                <w:bottom w:val="nil"/>
                <w:right w:val="nil"/>
                <w:between w:val="nil"/>
              </w:pBdr>
              <w:spacing w:after="0" w:line="240" w:lineRule="auto"/>
              <w:ind w:left="72"/>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1</w:t>
            </w:r>
          </w:p>
        </w:tc>
        <w:tc>
          <w:tcPr>
            <w:tcW w:w="1440" w:type="dxa"/>
            <w:tcBorders>
              <w:top w:val="nil"/>
              <w:left w:val="nil"/>
              <w:bottom w:val="single" w:sz="4" w:space="0" w:color="000000"/>
              <w:right w:val="single" w:sz="4" w:space="0" w:color="000000"/>
            </w:tcBorders>
            <w:vAlign w:val="center"/>
          </w:tcPr>
          <w:p w:rsidR="009B3D9B" w:rsidRPr="006B21BD" w:rsidRDefault="003B414A" w:rsidP="006B21BD">
            <w:pPr>
              <w:widowControl w:val="0"/>
              <w:pBdr>
                <w:top w:val="nil"/>
                <w:left w:val="nil"/>
                <w:bottom w:val="nil"/>
                <w:right w:val="nil"/>
                <w:between w:val="nil"/>
              </w:pBdr>
              <w:spacing w:after="0" w:line="240" w:lineRule="auto"/>
              <w:ind w:left="72"/>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0 – 69</w:t>
            </w:r>
          </w:p>
        </w:tc>
        <w:tc>
          <w:tcPr>
            <w:tcW w:w="2081" w:type="dxa"/>
            <w:tcBorders>
              <w:top w:val="nil"/>
              <w:left w:val="nil"/>
              <w:bottom w:val="single" w:sz="4" w:space="0" w:color="000000"/>
              <w:right w:val="single" w:sz="4" w:space="0" w:color="000000"/>
            </w:tcBorders>
            <w:vAlign w:val="center"/>
          </w:tcPr>
          <w:p w:rsidR="009B3D9B" w:rsidRPr="006B21BD" w:rsidRDefault="003B414A" w:rsidP="006B21BD">
            <w:pPr>
              <w:widowControl w:val="0"/>
              <w:pBdr>
                <w:top w:val="nil"/>
                <w:left w:val="nil"/>
                <w:bottom w:val="nil"/>
                <w:right w:val="nil"/>
                <w:between w:val="nil"/>
              </w:pBdr>
              <w:spacing w:after="0" w:line="240" w:lineRule="auto"/>
              <w:ind w:left="72"/>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Tidak Tuntas</w:t>
            </w:r>
          </w:p>
        </w:tc>
        <w:tc>
          <w:tcPr>
            <w:tcW w:w="1620" w:type="dxa"/>
            <w:tcBorders>
              <w:top w:val="nil"/>
              <w:left w:val="nil"/>
              <w:bottom w:val="single" w:sz="4" w:space="0" w:color="000000"/>
              <w:right w:val="single" w:sz="4" w:space="0" w:color="000000"/>
            </w:tcBorders>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6</w:t>
            </w:r>
          </w:p>
        </w:tc>
        <w:tc>
          <w:tcPr>
            <w:tcW w:w="1800" w:type="dxa"/>
            <w:tcBorders>
              <w:top w:val="nil"/>
              <w:left w:val="nil"/>
              <w:bottom w:val="single" w:sz="4" w:space="0" w:color="000000"/>
              <w:right w:val="single" w:sz="4" w:space="0" w:color="000000"/>
            </w:tcBorders>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60%</w:t>
            </w:r>
          </w:p>
        </w:tc>
      </w:tr>
      <w:tr w:rsidR="009B3D9B" w:rsidRPr="006B21BD">
        <w:trPr>
          <w:trHeight w:val="315"/>
        </w:trPr>
        <w:tc>
          <w:tcPr>
            <w:tcW w:w="990" w:type="dxa"/>
            <w:tcBorders>
              <w:top w:val="nil"/>
              <w:left w:val="single" w:sz="4" w:space="0" w:color="000000"/>
              <w:bottom w:val="single" w:sz="4" w:space="0" w:color="000000"/>
              <w:right w:val="single" w:sz="4" w:space="0" w:color="000000"/>
            </w:tcBorders>
            <w:vAlign w:val="center"/>
          </w:tcPr>
          <w:p w:rsidR="009B3D9B" w:rsidRPr="006B21BD" w:rsidRDefault="003B414A" w:rsidP="006B21BD">
            <w:pPr>
              <w:widowControl w:val="0"/>
              <w:pBdr>
                <w:top w:val="nil"/>
                <w:left w:val="nil"/>
                <w:bottom w:val="nil"/>
                <w:right w:val="nil"/>
                <w:between w:val="nil"/>
              </w:pBdr>
              <w:spacing w:after="0" w:line="240" w:lineRule="auto"/>
              <w:ind w:left="72"/>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2</w:t>
            </w:r>
          </w:p>
        </w:tc>
        <w:tc>
          <w:tcPr>
            <w:tcW w:w="1440" w:type="dxa"/>
            <w:tcBorders>
              <w:top w:val="nil"/>
              <w:left w:val="nil"/>
              <w:bottom w:val="single" w:sz="4" w:space="0" w:color="000000"/>
              <w:right w:val="single" w:sz="4" w:space="0" w:color="000000"/>
            </w:tcBorders>
            <w:vAlign w:val="center"/>
          </w:tcPr>
          <w:p w:rsidR="009B3D9B" w:rsidRPr="006B21BD" w:rsidRDefault="003B414A" w:rsidP="006B21BD">
            <w:pPr>
              <w:widowControl w:val="0"/>
              <w:pBdr>
                <w:top w:val="nil"/>
                <w:left w:val="nil"/>
                <w:bottom w:val="nil"/>
                <w:right w:val="nil"/>
                <w:between w:val="nil"/>
              </w:pBdr>
              <w:spacing w:after="0" w:line="240" w:lineRule="auto"/>
              <w:ind w:left="72"/>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 xml:space="preserve">70 – 100 </w:t>
            </w:r>
          </w:p>
        </w:tc>
        <w:tc>
          <w:tcPr>
            <w:tcW w:w="2081" w:type="dxa"/>
            <w:tcBorders>
              <w:top w:val="nil"/>
              <w:left w:val="nil"/>
              <w:bottom w:val="single" w:sz="4" w:space="0" w:color="000000"/>
              <w:right w:val="single" w:sz="4" w:space="0" w:color="000000"/>
            </w:tcBorders>
            <w:vAlign w:val="center"/>
          </w:tcPr>
          <w:p w:rsidR="009B3D9B" w:rsidRPr="006B21BD" w:rsidRDefault="003B414A" w:rsidP="006B21BD">
            <w:pPr>
              <w:widowControl w:val="0"/>
              <w:pBdr>
                <w:top w:val="nil"/>
                <w:left w:val="nil"/>
                <w:bottom w:val="nil"/>
                <w:right w:val="nil"/>
                <w:between w:val="nil"/>
              </w:pBdr>
              <w:spacing w:after="0" w:line="240" w:lineRule="auto"/>
              <w:ind w:left="72"/>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Tuntas</w:t>
            </w:r>
          </w:p>
        </w:tc>
        <w:tc>
          <w:tcPr>
            <w:tcW w:w="1620" w:type="dxa"/>
            <w:tcBorders>
              <w:top w:val="nil"/>
              <w:left w:val="nil"/>
              <w:bottom w:val="single" w:sz="4" w:space="0" w:color="000000"/>
              <w:right w:val="single" w:sz="4" w:space="0" w:color="000000"/>
            </w:tcBorders>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4</w:t>
            </w:r>
          </w:p>
        </w:tc>
        <w:tc>
          <w:tcPr>
            <w:tcW w:w="1800" w:type="dxa"/>
            <w:tcBorders>
              <w:top w:val="nil"/>
              <w:left w:val="nil"/>
              <w:bottom w:val="single" w:sz="4" w:space="0" w:color="000000"/>
              <w:right w:val="single" w:sz="4" w:space="0" w:color="000000"/>
            </w:tcBorders>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40%</w:t>
            </w:r>
          </w:p>
        </w:tc>
      </w:tr>
      <w:tr w:rsidR="009B3D9B" w:rsidRPr="006B21BD">
        <w:trPr>
          <w:trHeight w:val="315"/>
        </w:trPr>
        <w:tc>
          <w:tcPr>
            <w:tcW w:w="4511" w:type="dxa"/>
            <w:gridSpan w:val="3"/>
            <w:tcBorders>
              <w:top w:val="single" w:sz="4" w:space="0" w:color="000000"/>
              <w:left w:val="single" w:sz="4" w:space="0" w:color="000000"/>
              <w:bottom w:val="single" w:sz="4" w:space="0" w:color="000000"/>
              <w:right w:val="single" w:sz="4" w:space="0" w:color="000000"/>
            </w:tcBorders>
            <w:vAlign w:val="center"/>
          </w:tcPr>
          <w:p w:rsidR="009B3D9B" w:rsidRPr="006B21BD" w:rsidRDefault="003B414A" w:rsidP="006B21BD">
            <w:pPr>
              <w:widowControl w:val="0"/>
              <w:pBdr>
                <w:top w:val="nil"/>
                <w:left w:val="nil"/>
                <w:bottom w:val="nil"/>
                <w:right w:val="nil"/>
                <w:between w:val="nil"/>
              </w:pBdr>
              <w:spacing w:after="0" w:line="240" w:lineRule="auto"/>
              <w:ind w:left="283"/>
              <w:jc w:val="center"/>
              <w:rPr>
                <w:rFonts w:ascii="Times New Roman" w:eastAsia="Times New Roman" w:hAnsi="Times New Roman" w:cs="Times New Roman"/>
                <w:b/>
                <w:color w:val="000000"/>
                <w:sz w:val="20"/>
                <w:szCs w:val="20"/>
              </w:rPr>
            </w:pPr>
            <w:r w:rsidRPr="006B21BD">
              <w:rPr>
                <w:rFonts w:ascii="Times New Roman" w:eastAsia="Times New Roman" w:hAnsi="Times New Roman" w:cs="Times New Roman"/>
                <w:b/>
                <w:color w:val="000000"/>
                <w:sz w:val="20"/>
                <w:szCs w:val="20"/>
              </w:rPr>
              <w:t>Jumlah</w:t>
            </w:r>
          </w:p>
        </w:tc>
        <w:tc>
          <w:tcPr>
            <w:tcW w:w="1620" w:type="dxa"/>
            <w:tcBorders>
              <w:top w:val="nil"/>
              <w:left w:val="nil"/>
              <w:bottom w:val="single" w:sz="4" w:space="0" w:color="000000"/>
              <w:right w:val="single" w:sz="4" w:space="0" w:color="000000"/>
            </w:tcBorders>
            <w:vAlign w:val="center"/>
          </w:tcPr>
          <w:p w:rsidR="009B3D9B" w:rsidRPr="006B21BD" w:rsidRDefault="003B414A" w:rsidP="006B21BD">
            <w:pPr>
              <w:widowControl w:val="0"/>
              <w:pBdr>
                <w:top w:val="nil"/>
                <w:left w:val="nil"/>
                <w:bottom w:val="nil"/>
                <w:right w:val="nil"/>
                <w:between w:val="nil"/>
              </w:pBdr>
              <w:spacing w:after="0" w:line="240" w:lineRule="auto"/>
              <w:ind w:left="283"/>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10</w:t>
            </w:r>
          </w:p>
        </w:tc>
        <w:tc>
          <w:tcPr>
            <w:tcW w:w="1800" w:type="dxa"/>
            <w:tcBorders>
              <w:top w:val="nil"/>
              <w:left w:val="nil"/>
              <w:bottom w:val="single" w:sz="4" w:space="0" w:color="000000"/>
              <w:right w:val="single" w:sz="4" w:space="0" w:color="000000"/>
            </w:tcBorders>
            <w:vAlign w:val="center"/>
          </w:tcPr>
          <w:p w:rsidR="009B3D9B" w:rsidRPr="006B21BD" w:rsidRDefault="003B414A" w:rsidP="006B21BD">
            <w:pPr>
              <w:widowControl w:val="0"/>
              <w:pBdr>
                <w:top w:val="nil"/>
                <w:left w:val="nil"/>
                <w:bottom w:val="nil"/>
                <w:right w:val="nil"/>
                <w:between w:val="nil"/>
              </w:pBdr>
              <w:spacing w:after="0" w:line="240" w:lineRule="auto"/>
              <w:ind w:left="61"/>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100</w:t>
            </w:r>
          </w:p>
        </w:tc>
      </w:tr>
    </w:tbl>
    <w:p w:rsidR="009B3D9B" w:rsidRPr="006B21BD" w:rsidRDefault="003B414A" w:rsidP="006B21BD">
      <w:pPr>
        <w:widowControl w:val="0"/>
        <w:spacing w:after="0" w:line="240" w:lineRule="auto"/>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Sumber: Data Tes Siklus I</w:t>
      </w:r>
    </w:p>
    <w:p w:rsidR="006B21BD" w:rsidRDefault="006B21BD" w:rsidP="006B21BD">
      <w:pPr>
        <w:widowControl w:val="0"/>
        <w:pBdr>
          <w:top w:val="nil"/>
          <w:left w:val="nil"/>
          <w:bottom w:val="nil"/>
          <w:right w:val="nil"/>
          <w:between w:val="nil"/>
        </w:pBdr>
        <w:tabs>
          <w:tab w:val="left" w:pos="0"/>
        </w:tabs>
        <w:spacing w:after="0" w:line="240" w:lineRule="auto"/>
        <w:ind w:right="3"/>
        <w:jc w:val="both"/>
        <w:rPr>
          <w:rFonts w:ascii="Times New Roman" w:eastAsia="Times New Roman" w:hAnsi="Times New Roman" w:cs="Times New Roman"/>
          <w:color w:val="000000"/>
          <w:sz w:val="20"/>
          <w:szCs w:val="20"/>
        </w:rPr>
      </w:pPr>
    </w:p>
    <w:p w:rsidR="009B3D9B" w:rsidRDefault="003B414A" w:rsidP="006B21BD">
      <w:pPr>
        <w:widowControl w:val="0"/>
        <w:pBdr>
          <w:top w:val="nil"/>
          <w:left w:val="nil"/>
          <w:bottom w:val="nil"/>
          <w:right w:val="nil"/>
          <w:between w:val="nil"/>
        </w:pBdr>
        <w:tabs>
          <w:tab w:val="left" w:pos="0"/>
        </w:tabs>
        <w:spacing w:after="0" w:line="240" w:lineRule="auto"/>
        <w:ind w:right="3" w:firstLine="567"/>
        <w:jc w:val="both"/>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Berdasarkan table di atas keterampilan menulis puisi yang diperoleh murid dengan nilai rata–rata dan pada ketuntasan keterampilan menulis puisi diperoleh 60% dikategorikan tidak tuntas dan 40% tuntas. Dari hasil yang diperoleh ini, dapat dinyatakan bahwa tidak terjadi ketuntasan dalam proses belajar mengajar karena murid yang mencapai ketuntasan hanya 4 murid dari 10 murid. Karena itulah, peneliti berusaha untuk mengadakan perbaikan dengan cara melanjutkan penelitian pada siklus II untuk melihat seberapa jauh keterampilan menulis puisi murid itu tercapai.</w:t>
      </w:r>
    </w:p>
    <w:p w:rsidR="006B21BD" w:rsidRPr="006B21BD" w:rsidRDefault="006B21BD" w:rsidP="006B21BD">
      <w:pPr>
        <w:widowControl w:val="0"/>
        <w:pBdr>
          <w:top w:val="nil"/>
          <w:left w:val="nil"/>
          <w:bottom w:val="nil"/>
          <w:right w:val="nil"/>
          <w:between w:val="nil"/>
        </w:pBdr>
        <w:tabs>
          <w:tab w:val="left" w:pos="0"/>
        </w:tabs>
        <w:spacing w:after="0" w:line="240" w:lineRule="auto"/>
        <w:ind w:right="3" w:firstLine="567"/>
        <w:jc w:val="both"/>
        <w:rPr>
          <w:rFonts w:ascii="Times New Roman" w:eastAsia="Times New Roman" w:hAnsi="Times New Roman" w:cs="Times New Roman"/>
          <w:color w:val="000000"/>
          <w:sz w:val="20"/>
          <w:szCs w:val="20"/>
        </w:rPr>
      </w:pPr>
    </w:p>
    <w:p w:rsidR="009B3D9B" w:rsidRPr="006B21BD" w:rsidRDefault="003B414A" w:rsidP="006B21BD">
      <w:pPr>
        <w:widowControl w:val="0"/>
        <w:numPr>
          <w:ilvl w:val="1"/>
          <w:numId w:val="2"/>
        </w:numPr>
        <w:pBdr>
          <w:top w:val="nil"/>
          <w:left w:val="nil"/>
          <w:bottom w:val="nil"/>
          <w:right w:val="nil"/>
          <w:between w:val="nil"/>
        </w:pBdr>
        <w:tabs>
          <w:tab w:val="left" w:pos="0"/>
        </w:tabs>
        <w:spacing w:after="0" w:line="240" w:lineRule="auto"/>
        <w:ind w:left="284" w:right="3"/>
        <w:jc w:val="both"/>
        <w:rPr>
          <w:rFonts w:ascii="Times New Roman" w:eastAsia="Times New Roman" w:hAnsi="Times New Roman" w:cs="Times New Roman"/>
          <w:color w:val="000000"/>
          <w:sz w:val="20"/>
          <w:szCs w:val="20"/>
        </w:rPr>
      </w:pPr>
      <w:r w:rsidRPr="006B21BD">
        <w:rPr>
          <w:rFonts w:ascii="Times New Roman" w:eastAsia="Times New Roman" w:hAnsi="Times New Roman" w:cs="Times New Roman"/>
          <w:b/>
          <w:color w:val="000000"/>
          <w:sz w:val="20"/>
          <w:szCs w:val="20"/>
        </w:rPr>
        <w:t>Siklus II</w:t>
      </w:r>
    </w:p>
    <w:p w:rsidR="009B3D9B" w:rsidRPr="006B21BD" w:rsidRDefault="003B414A" w:rsidP="006B21B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Berdasarkan penelitian yang telah dilakukan pada murid kelas I SD Negeri 30 Sumpang Bita Kabupaten Pangkep, peneliti memperoleh dan mengumpulkan data melalui instrumen tes siklus II, dan hasil tes siklus II dapat dilihat pada tabel berikut:</w:t>
      </w:r>
    </w:p>
    <w:p w:rsidR="006B21BD" w:rsidRDefault="006B21BD" w:rsidP="006B21BD">
      <w:pPr>
        <w:widowControl w:val="0"/>
        <w:pBdr>
          <w:top w:val="nil"/>
          <w:left w:val="nil"/>
          <w:bottom w:val="nil"/>
          <w:right w:val="nil"/>
          <w:between w:val="nil"/>
        </w:pBdr>
        <w:spacing w:after="0" w:line="240" w:lineRule="auto"/>
        <w:ind w:left="1170" w:hanging="1170"/>
        <w:jc w:val="center"/>
        <w:rPr>
          <w:rFonts w:ascii="Times New Roman" w:eastAsia="Times New Roman" w:hAnsi="Times New Roman" w:cs="Times New Roman"/>
          <w:color w:val="000000"/>
          <w:sz w:val="20"/>
          <w:szCs w:val="20"/>
        </w:rPr>
      </w:pPr>
    </w:p>
    <w:p w:rsidR="006B21BD" w:rsidRDefault="006B21BD" w:rsidP="006B21BD">
      <w:pPr>
        <w:widowControl w:val="0"/>
        <w:pBdr>
          <w:top w:val="nil"/>
          <w:left w:val="nil"/>
          <w:bottom w:val="nil"/>
          <w:right w:val="nil"/>
          <w:between w:val="nil"/>
        </w:pBdr>
        <w:spacing w:after="0" w:line="240" w:lineRule="auto"/>
        <w:ind w:left="1170" w:hanging="117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Tabel 4.</w:t>
      </w:r>
    </w:p>
    <w:p w:rsidR="009B3D9B" w:rsidRPr="006B21BD" w:rsidRDefault="003B414A" w:rsidP="006B21BD">
      <w:pPr>
        <w:widowControl w:val="0"/>
        <w:pBdr>
          <w:top w:val="nil"/>
          <w:left w:val="nil"/>
          <w:bottom w:val="nil"/>
          <w:right w:val="nil"/>
          <w:between w:val="nil"/>
        </w:pBdr>
        <w:spacing w:after="0" w:line="240" w:lineRule="auto"/>
        <w:ind w:left="1170" w:hanging="1170"/>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Nilai statistik keterampilan menulis puisi</w:t>
      </w:r>
      <w:r w:rsidRPr="006B21BD">
        <w:rPr>
          <w:rFonts w:ascii="Times New Roman" w:eastAsia="Times New Roman" w:hAnsi="Times New Roman" w:cs="Times New Roman"/>
          <w:i/>
          <w:color w:val="000000"/>
          <w:sz w:val="20"/>
          <w:szCs w:val="20"/>
        </w:rPr>
        <w:t xml:space="preserve"> </w:t>
      </w:r>
      <w:r w:rsidRPr="006B21BD">
        <w:rPr>
          <w:rFonts w:ascii="Times New Roman" w:eastAsia="Times New Roman" w:hAnsi="Times New Roman" w:cs="Times New Roman"/>
          <w:color w:val="000000"/>
          <w:sz w:val="20"/>
          <w:szCs w:val="20"/>
        </w:rPr>
        <w:t xml:space="preserve"> pada siklus II</w:t>
      </w:r>
    </w:p>
    <w:tbl>
      <w:tblPr>
        <w:tblStyle w:val="a3"/>
        <w:tblW w:w="6804"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75"/>
        <w:gridCol w:w="3329"/>
      </w:tblGrid>
      <w:tr w:rsidR="009B3D9B" w:rsidRPr="006B21BD">
        <w:tc>
          <w:tcPr>
            <w:tcW w:w="3475" w:type="dxa"/>
          </w:tcPr>
          <w:p w:rsidR="009B3D9B" w:rsidRPr="006B21BD" w:rsidRDefault="003B414A" w:rsidP="006B21BD">
            <w:pPr>
              <w:widowControl w:val="0"/>
              <w:pBdr>
                <w:top w:val="nil"/>
                <w:left w:val="nil"/>
                <w:bottom w:val="nil"/>
                <w:right w:val="nil"/>
                <w:between w:val="nil"/>
              </w:pBdr>
              <w:tabs>
                <w:tab w:val="left" w:pos="1985"/>
              </w:tabs>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Statistik</w:t>
            </w:r>
          </w:p>
        </w:tc>
        <w:tc>
          <w:tcPr>
            <w:tcW w:w="3329" w:type="dxa"/>
          </w:tcPr>
          <w:p w:rsidR="009B3D9B" w:rsidRPr="006B21BD" w:rsidRDefault="003B414A" w:rsidP="006B21BD">
            <w:pPr>
              <w:widowControl w:val="0"/>
              <w:pBdr>
                <w:top w:val="nil"/>
                <w:left w:val="nil"/>
                <w:bottom w:val="nil"/>
                <w:right w:val="nil"/>
                <w:between w:val="nil"/>
              </w:pBdr>
              <w:tabs>
                <w:tab w:val="left" w:pos="1985"/>
              </w:tabs>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Nilai Statistik</w:t>
            </w:r>
          </w:p>
        </w:tc>
      </w:tr>
      <w:tr w:rsidR="009B3D9B" w:rsidRPr="006B21BD">
        <w:tc>
          <w:tcPr>
            <w:tcW w:w="3475" w:type="dxa"/>
          </w:tcPr>
          <w:p w:rsidR="009B3D9B" w:rsidRPr="006B21BD" w:rsidRDefault="003B414A" w:rsidP="006B21BD">
            <w:pPr>
              <w:widowControl w:val="0"/>
              <w:pBdr>
                <w:top w:val="nil"/>
                <w:left w:val="nil"/>
                <w:bottom w:val="nil"/>
                <w:right w:val="nil"/>
                <w:between w:val="nil"/>
              </w:pBdr>
              <w:tabs>
                <w:tab w:val="left" w:pos="1985"/>
              </w:tabs>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Subjek</w:t>
            </w:r>
          </w:p>
        </w:tc>
        <w:tc>
          <w:tcPr>
            <w:tcW w:w="3329" w:type="dxa"/>
          </w:tcPr>
          <w:p w:rsidR="009B3D9B" w:rsidRPr="006B21BD" w:rsidRDefault="003B414A" w:rsidP="006B21BD">
            <w:pPr>
              <w:pBdr>
                <w:top w:val="nil"/>
                <w:left w:val="nil"/>
                <w:bottom w:val="nil"/>
                <w:right w:val="nil"/>
                <w:between w:val="nil"/>
              </w:pBdr>
              <w:tabs>
                <w:tab w:val="left" w:pos="709"/>
              </w:tabs>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10</w:t>
            </w:r>
          </w:p>
        </w:tc>
      </w:tr>
      <w:tr w:rsidR="009B3D9B" w:rsidRPr="006B21BD">
        <w:tc>
          <w:tcPr>
            <w:tcW w:w="3475" w:type="dxa"/>
          </w:tcPr>
          <w:p w:rsidR="009B3D9B" w:rsidRPr="006B21BD" w:rsidRDefault="003B414A" w:rsidP="006B21BD">
            <w:pPr>
              <w:widowControl w:val="0"/>
              <w:pBdr>
                <w:top w:val="nil"/>
                <w:left w:val="nil"/>
                <w:bottom w:val="nil"/>
                <w:right w:val="nil"/>
                <w:between w:val="nil"/>
              </w:pBdr>
              <w:tabs>
                <w:tab w:val="left" w:pos="1985"/>
              </w:tabs>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Nilai ideal</w:t>
            </w:r>
          </w:p>
        </w:tc>
        <w:tc>
          <w:tcPr>
            <w:tcW w:w="3329" w:type="dxa"/>
          </w:tcPr>
          <w:p w:rsidR="009B3D9B" w:rsidRPr="006B21BD" w:rsidRDefault="003B414A" w:rsidP="006B21BD">
            <w:pPr>
              <w:pBdr>
                <w:top w:val="nil"/>
                <w:left w:val="nil"/>
                <w:bottom w:val="nil"/>
                <w:right w:val="nil"/>
                <w:between w:val="nil"/>
              </w:pBdr>
              <w:tabs>
                <w:tab w:val="left" w:pos="709"/>
              </w:tabs>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100</w:t>
            </w:r>
          </w:p>
        </w:tc>
      </w:tr>
      <w:tr w:rsidR="009B3D9B" w:rsidRPr="006B21BD">
        <w:tc>
          <w:tcPr>
            <w:tcW w:w="3475" w:type="dxa"/>
          </w:tcPr>
          <w:p w:rsidR="009B3D9B" w:rsidRPr="006B21BD" w:rsidRDefault="003B414A" w:rsidP="006B21BD">
            <w:pPr>
              <w:widowControl w:val="0"/>
              <w:pBdr>
                <w:top w:val="nil"/>
                <w:left w:val="nil"/>
                <w:bottom w:val="nil"/>
                <w:right w:val="nil"/>
                <w:between w:val="nil"/>
              </w:pBdr>
              <w:tabs>
                <w:tab w:val="left" w:pos="1985"/>
              </w:tabs>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Nilai tertinggi</w:t>
            </w:r>
          </w:p>
        </w:tc>
        <w:tc>
          <w:tcPr>
            <w:tcW w:w="3329" w:type="dxa"/>
          </w:tcPr>
          <w:p w:rsidR="009B3D9B" w:rsidRPr="006B21BD" w:rsidRDefault="003B414A" w:rsidP="006B21BD">
            <w:pPr>
              <w:pBdr>
                <w:top w:val="nil"/>
                <w:left w:val="nil"/>
                <w:bottom w:val="nil"/>
                <w:right w:val="nil"/>
                <w:between w:val="nil"/>
              </w:pBdr>
              <w:tabs>
                <w:tab w:val="left" w:pos="709"/>
              </w:tabs>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100</w:t>
            </w:r>
          </w:p>
        </w:tc>
      </w:tr>
      <w:tr w:rsidR="009B3D9B" w:rsidRPr="006B21BD">
        <w:tc>
          <w:tcPr>
            <w:tcW w:w="3475" w:type="dxa"/>
          </w:tcPr>
          <w:p w:rsidR="009B3D9B" w:rsidRPr="006B21BD" w:rsidRDefault="003B414A" w:rsidP="006B21BD">
            <w:pPr>
              <w:widowControl w:val="0"/>
              <w:pBdr>
                <w:top w:val="nil"/>
                <w:left w:val="nil"/>
                <w:bottom w:val="nil"/>
                <w:right w:val="nil"/>
                <w:between w:val="nil"/>
              </w:pBdr>
              <w:tabs>
                <w:tab w:val="left" w:pos="1985"/>
              </w:tabs>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Nilai terendah</w:t>
            </w:r>
          </w:p>
        </w:tc>
        <w:tc>
          <w:tcPr>
            <w:tcW w:w="3329" w:type="dxa"/>
          </w:tcPr>
          <w:p w:rsidR="009B3D9B" w:rsidRPr="006B21BD" w:rsidRDefault="003B414A" w:rsidP="006B21BD">
            <w:pPr>
              <w:pBdr>
                <w:top w:val="nil"/>
                <w:left w:val="nil"/>
                <w:bottom w:val="nil"/>
                <w:right w:val="nil"/>
                <w:between w:val="nil"/>
              </w:pBdr>
              <w:tabs>
                <w:tab w:val="left" w:pos="709"/>
              </w:tabs>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80</w:t>
            </w:r>
          </w:p>
        </w:tc>
      </w:tr>
      <w:tr w:rsidR="009B3D9B" w:rsidRPr="006B21BD">
        <w:tc>
          <w:tcPr>
            <w:tcW w:w="3475" w:type="dxa"/>
          </w:tcPr>
          <w:p w:rsidR="009B3D9B" w:rsidRPr="006B21BD" w:rsidRDefault="003B414A" w:rsidP="006B21BD">
            <w:pPr>
              <w:widowControl w:val="0"/>
              <w:pBdr>
                <w:top w:val="nil"/>
                <w:left w:val="nil"/>
                <w:bottom w:val="nil"/>
                <w:right w:val="nil"/>
                <w:between w:val="nil"/>
              </w:pBdr>
              <w:tabs>
                <w:tab w:val="left" w:pos="1985"/>
              </w:tabs>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Nilai rata-rata</w:t>
            </w:r>
          </w:p>
        </w:tc>
        <w:tc>
          <w:tcPr>
            <w:tcW w:w="3329" w:type="dxa"/>
          </w:tcPr>
          <w:p w:rsidR="009B3D9B" w:rsidRPr="006B21BD" w:rsidRDefault="003B414A" w:rsidP="006B21BD">
            <w:pPr>
              <w:pBdr>
                <w:top w:val="nil"/>
                <w:left w:val="nil"/>
                <w:bottom w:val="nil"/>
                <w:right w:val="nil"/>
                <w:between w:val="nil"/>
              </w:pBdr>
              <w:tabs>
                <w:tab w:val="left" w:pos="709"/>
              </w:tabs>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93</w:t>
            </w:r>
          </w:p>
        </w:tc>
      </w:tr>
    </w:tbl>
    <w:p w:rsidR="009B3D9B" w:rsidRPr="006B21BD" w:rsidRDefault="003B414A" w:rsidP="006B21BD">
      <w:pPr>
        <w:widowControl w:val="0"/>
        <w:pBdr>
          <w:top w:val="nil"/>
          <w:left w:val="nil"/>
          <w:bottom w:val="nil"/>
          <w:right w:val="nil"/>
          <w:between w:val="nil"/>
        </w:pBdr>
        <w:spacing w:after="0" w:line="240" w:lineRule="auto"/>
        <w:ind w:left="283"/>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Sumber: Data Tes Siklus II</w:t>
      </w:r>
    </w:p>
    <w:p w:rsidR="006B21BD" w:rsidRDefault="006B21BD" w:rsidP="006B21BD">
      <w:pPr>
        <w:widowControl w:val="0"/>
        <w:pBdr>
          <w:top w:val="nil"/>
          <w:left w:val="nil"/>
          <w:bottom w:val="nil"/>
          <w:right w:val="nil"/>
          <w:between w:val="nil"/>
        </w:pBdr>
        <w:spacing w:after="0" w:line="240" w:lineRule="auto"/>
        <w:ind w:left="283" w:firstLine="720"/>
        <w:jc w:val="both"/>
        <w:rPr>
          <w:rFonts w:ascii="Times New Roman" w:eastAsia="Times New Roman" w:hAnsi="Times New Roman" w:cs="Times New Roman"/>
          <w:color w:val="000000"/>
          <w:sz w:val="20"/>
          <w:szCs w:val="20"/>
        </w:rPr>
      </w:pPr>
    </w:p>
    <w:p w:rsidR="009B3D9B" w:rsidRPr="006B21BD" w:rsidRDefault="003B414A" w:rsidP="006B21BD">
      <w:pPr>
        <w:widowControl w:val="0"/>
        <w:pBdr>
          <w:top w:val="nil"/>
          <w:left w:val="nil"/>
          <w:bottom w:val="nil"/>
          <w:right w:val="nil"/>
          <w:between w:val="nil"/>
        </w:pBdr>
        <w:spacing w:after="0" w:line="240" w:lineRule="auto"/>
        <w:ind w:left="283" w:firstLine="720"/>
        <w:jc w:val="both"/>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 xml:space="preserve">Berdasarkan tabel di atas dapat dilihat bahwa nilai rata-rata keterampilan menulis puisi murid sebanyak 93. Nilai yang terendah yang diperoleh murid adalah 80 dan nilai tertinggi yang diperoleh </w:t>
      </w:r>
      <w:r w:rsidRPr="006B21BD">
        <w:rPr>
          <w:rFonts w:ascii="Times New Roman" w:eastAsia="Times New Roman" w:hAnsi="Times New Roman" w:cs="Times New Roman"/>
          <w:color w:val="000000"/>
          <w:sz w:val="20"/>
          <w:szCs w:val="20"/>
        </w:rPr>
        <w:lastRenderedPageBreak/>
        <w:t>murid 100 dari nilai ideal yang mungkin dicapai 100 ini menunjukkan bahwa kemampuan murid cukup bervariasi. Jika nilai pemahaman dikelompokkan ke dalam lima kategori, maka diperoleh distribusi frekuensi dan persentase sebagaimana berikut ini:</w:t>
      </w:r>
    </w:p>
    <w:p w:rsidR="006B21BD" w:rsidRDefault="006B21BD" w:rsidP="006B21BD">
      <w:pPr>
        <w:widowControl w:val="0"/>
        <w:pBdr>
          <w:top w:val="nil"/>
          <w:left w:val="nil"/>
          <w:bottom w:val="nil"/>
          <w:right w:val="nil"/>
          <w:between w:val="nil"/>
        </w:pBdr>
        <w:spacing w:after="0" w:line="240" w:lineRule="auto"/>
        <w:ind w:left="1260" w:hanging="1260"/>
        <w:jc w:val="center"/>
        <w:rPr>
          <w:rFonts w:ascii="Times New Roman" w:eastAsia="Times New Roman" w:hAnsi="Times New Roman" w:cs="Times New Roman"/>
          <w:color w:val="000000"/>
          <w:sz w:val="20"/>
          <w:szCs w:val="20"/>
        </w:rPr>
      </w:pPr>
    </w:p>
    <w:p w:rsidR="006B21BD" w:rsidRDefault="006B21BD" w:rsidP="006B21BD">
      <w:pPr>
        <w:widowControl w:val="0"/>
        <w:pBdr>
          <w:top w:val="nil"/>
          <w:left w:val="nil"/>
          <w:bottom w:val="nil"/>
          <w:right w:val="nil"/>
          <w:between w:val="nil"/>
        </w:pBdr>
        <w:spacing w:after="0" w:line="240" w:lineRule="auto"/>
        <w:ind w:left="1260" w:hanging="12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Tabel  5.</w:t>
      </w:r>
    </w:p>
    <w:p w:rsidR="009B3D9B" w:rsidRPr="006B21BD" w:rsidRDefault="003B414A" w:rsidP="006B21BD">
      <w:pPr>
        <w:widowControl w:val="0"/>
        <w:pBdr>
          <w:top w:val="nil"/>
          <w:left w:val="nil"/>
          <w:bottom w:val="nil"/>
          <w:right w:val="nil"/>
          <w:between w:val="nil"/>
        </w:pBdr>
        <w:spacing w:after="0" w:line="240" w:lineRule="auto"/>
        <w:ind w:left="1260" w:hanging="1260"/>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Distribusi frekuensi dan persentase nilai keterampilan menulis puisi siklus II</w:t>
      </w:r>
    </w:p>
    <w:tbl>
      <w:tblPr>
        <w:tblStyle w:val="a4"/>
        <w:tblW w:w="7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0"/>
        <w:gridCol w:w="1598"/>
        <w:gridCol w:w="2404"/>
        <w:gridCol w:w="1527"/>
        <w:gridCol w:w="1758"/>
      </w:tblGrid>
      <w:tr w:rsidR="009B3D9B" w:rsidRPr="006B21BD">
        <w:trPr>
          <w:jc w:val="center"/>
        </w:trPr>
        <w:tc>
          <w:tcPr>
            <w:tcW w:w="510" w:type="dxa"/>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6B21BD">
              <w:rPr>
                <w:rFonts w:ascii="Times New Roman" w:eastAsia="Times New Roman" w:hAnsi="Times New Roman" w:cs="Times New Roman"/>
                <w:b/>
                <w:color w:val="000000"/>
                <w:sz w:val="20"/>
                <w:szCs w:val="20"/>
              </w:rPr>
              <w:t>No</w:t>
            </w:r>
          </w:p>
        </w:tc>
        <w:tc>
          <w:tcPr>
            <w:tcW w:w="1598" w:type="dxa"/>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6B21BD">
              <w:rPr>
                <w:rFonts w:ascii="Times New Roman" w:eastAsia="Times New Roman" w:hAnsi="Times New Roman" w:cs="Times New Roman"/>
                <w:b/>
                <w:color w:val="000000"/>
                <w:sz w:val="20"/>
                <w:szCs w:val="20"/>
              </w:rPr>
              <w:t>Skor</w:t>
            </w:r>
          </w:p>
        </w:tc>
        <w:tc>
          <w:tcPr>
            <w:tcW w:w="2404" w:type="dxa"/>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6B21BD">
              <w:rPr>
                <w:rFonts w:ascii="Times New Roman" w:eastAsia="Times New Roman" w:hAnsi="Times New Roman" w:cs="Times New Roman"/>
                <w:b/>
                <w:color w:val="000000"/>
                <w:sz w:val="20"/>
                <w:szCs w:val="20"/>
              </w:rPr>
              <w:t>Kategori</w:t>
            </w:r>
          </w:p>
        </w:tc>
        <w:tc>
          <w:tcPr>
            <w:tcW w:w="1527" w:type="dxa"/>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6B21BD">
              <w:rPr>
                <w:rFonts w:ascii="Times New Roman" w:eastAsia="Times New Roman" w:hAnsi="Times New Roman" w:cs="Times New Roman"/>
                <w:b/>
                <w:color w:val="000000"/>
                <w:sz w:val="20"/>
                <w:szCs w:val="20"/>
              </w:rPr>
              <w:t>Frekuensi</w:t>
            </w:r>
          </w:p>
        </w:tc>
        <w:tc>
          <w:tcPr>
            <w:tcW w:w="1758" w:type="dxa"/>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6B21BD">
              <w:rPr>
                <w:rFonts w:ascii="Times New Roman" w:eastAsia="Times New Roman" w:hAnsi="Times New Roman" w:cs="Times New Roman"/>
                <w:b/>
                <w:color w:val="000000"/>
                <w:sz w:val="20"/>
                <w:szCs w:val="20"/>
              </w:rPr>
              <w:t>Persentase (%)</w:t>
            </w:r>
          </w:p>
        </w:tc>
      </w:tr>
      <w:tr w:rsidR="009B3D9B" w:rsidRPr="006B21BD">
        <w:trPr>
          <w:trHeight w:val="292"/>
          <w:jc w:val="center"/>
        </w:trPr>
        <w:tc>
          <w:tcPr>
            <w:tcW w:w="510" w:type="dxa"/>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1</w:t>
            </w:r>
          </w:p>
        </w:tc>
        <w:tc>
          <w:tcPr>
            <w:tcW w:w="1598" w:type="dxa"/>
            <w:vAlign w:val="center"/>
          </w:tcPr>
          <w:p w:rsidR="009B3D9B" w:rsidRPr="006B21BD" w:rsidRDefault="003B414A" w:rsidP="006B21BD">
            <w:pPr>
              <w:tabs>
                <w:tab w:val="left" w:pos="567"/>
                <w:tab w:val="left" w:pos="993"/>
                <w:tab w:val="left" w:pos="1418"/>
                <w:tab w:val="left" w:pos="1985"/>
                <w:tab w:val="center" w:pos="4680"/>
                <w:tab w:val="center" w:pos="4962"/>
                <w:tab w:val="left" w:pos="8080"/>
                <w:tab w:val="right" w:pos="9360"/>
              </w:tabs>
              <w:spacing w:after="0" w:line="240" w:lineRule="auto"/>
              <w:jc w:val="center"/>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85 – 100</w:t>
            </w:r>
          </w:p>
        </w:tc>
        <w:tc>
          <w:tcPr>
            <w:tcW w:w="2404" w:type="dxa"/>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Sangat Tinggi</w:t>
            </w:r>
          </w:p>
        </w:tc>
        <w:tc>
          <w:tcPr>
            <w:tcW w:w="1527" w:type="dxa"/>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8</w:t>
            </w:r>
          </w:p>
        </w:tc>
        <w:tc>
          <w:tcPr>
            <w:tcW w:w="1758" w:type="dxa"/>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80%</w:t>
            </w:r>
          </w:p>
        </w:tc>
      </w:tr>
      <w:tr w:rsidR="009B3D9B" w:rsidRPr="006B21BD">
        <w:trPr>
          <w:trHeight w:val="243"/>
          <w:jc w:val="center"/>
        </w:trPr>
        <w:tc>
          <w:tcPr>
            <w:tcW w:w="510" w:type="dxa"/>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2</w:t>
            </w:r>
          </w:p>
        </w:tc>
        <w:tc>
          <w:tcPr>
            <w:tcW w:w="1598" w:type="dxa"/>
            <w:vAlign w:val="center"/>
          </w:tcPr>
          <w:p w:rsidR="009B3D9B" w:rsidRPr="006B21BD" w:rsidRDefault="003B414A" w:rsidP="006B21BD">
            <w:pPr>
              <w:tabs>
                <w:tab w:val="left" w:pos="567"/>
                <w:tab w:val="left" w:pos="993"/>
                <w:tab w:val="left" w:pos="1418"/>
                <w:tab w:val="left" w:pos="1985"/>
                <w:tab w:val="center" w:pos="4680"/>
                <w:tab w:val="center" w:pos="4962"/>
                <w:tab w:val="left" w:pos="8080"/>
                <w:tab w:val="right" w:pos="9360"/>
              </w:tabs>
              <w:spacing w:after="0" w:line="240" w:lineRule="auto"/>
              <w:jc w:val="center"/>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70 – 84</w:t>
            </w:r>
          </w:p>
        </w:tc>
        <w:tc>
          <w:tcPr>
            <w:tcW w:w="2404" w:type="dxa"/>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Tinggi</w:t>
            </w:r>
          </w:p>
        </w:tc>
        <w:tc>
          <w:tcPr>
            <w:tcW w:w="1527" w:type="dxa"/>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2</w:t>
            </w:r>
          </w:p>
        </w:tc>
        <w:tc>
          <w:tcPr>
            <w:tcW w:w="1758" w:type="dxa"/>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20%</w:t>
            </w:r>
          </w:p>
        </w:tc>
      </w:tr>
      <w:tr w:rsidR="009B3D9B" w:rsidRPr="006B21BD">
        <w:trPr>
          <w:trHeight w:val="275"/>
          <w:jc w:val="center"/>
        </w:trPr>
        <w:tc>
          <w:tcPr>
            <w:tcW w:w="510" w:type="dxa"/>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3</w:t>
            </w:r>
          </w:p>
        </w:tc>
        <w:tc>
          <w:tcPr>
            <w:tcW w:w="1598" w:type="dxa"/>
            <w:vAlign w:val="center"/>
          </w:tcPr>
          <w:p w:rsidR="009B3D9B" w:rsidRPr="006B21BD" w:rsidRDefault="003B414A" w:rsidP="006B21BD">
            <w:pPr>
              <w:tabs>
                <w:tab w:val="left" w:pos="567"/>
                <w:tab w:val="left" w:pos="993"/>
                <w:tab w:val="left" w:pos="1418"/>
                <w:tab w:val="left" w:pos="1985"/>
                <w:tab w:val="center" w:pos="4680"/>
                <w:tab w:val="center" w:pos="4962"/>
                <w:tab w:val="left" w:pos="8080"/>
                <w:tab w:val="right" w:pos="9360"/>
              </w:tabs>
              <w:spacing w:after="0" w:line="240" w:lineRule="auto"/>
              <w:jc w:val="center"/>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55 – 69</w:t>
            </w:r>
          </w:p>
        </w:tc>
        <w:tc>
          <w:tcPr>
            <w:tcW w:w="2404" w:type="dxa"/>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Sedang</w:t>
            </w:r>
          </w:p>
        </w:tc>
        <w:tc>
          <w:tcPr>
            <w:tcW w:w="1527" w:type="dxa"/>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0</w:t>
            </w:r>
          </w:p>
        </w:tc>
        <w:tc>
          <w:tcPr>
            <w:tcW w:w="1758" w:type="dxa"/>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0%</w:t>
            </w:r>
          </w:p>
        </w:tc>
      </w:tr>
      <w:tr w:rsidR="009B3D9B" w:rsidRPr="006B21BD">
        <w:trPr>
          <w:trHeight w:val="275"/>
          <w:jc w:val="center"/>
        </w:trPr>
        <w:tc>
          <w:tcPr>
            <w:tcW w:w="510" w:type="dxa"/>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4</w:t>
            </w:r>
          </w:p>
        </w:tc>
        <w:tc>
          <w:tcPr>
            <w:tcW w:w="1598" w:type="dxa"/>
            <w:vAlign w:val="center"/>
          </w:tcPr>
          <w:p w:rsidR="009B3D9B" w:rsidRPr="006B21BD" w:rsidRDefault="003B414A" w:rsidP="006B21BD">
            <w:pPr>
              <w:tabs>
                <w:tab w:val="left" w:pos="567"/>
                <w:tab w:val="left" w:pos="993"/>
                <w:tab w:val="left" w:pos="1418"/>
                <w:tab w:val="left" w:pos="1985"/>
                <w:tab w:val="center" w:pos="4680"/>
                <w:tab w:val="center" w:pos="4962"/>
                <w:tab w:val="left" w:pos="8080"/>
                <w:tab w:val="right" w:pos="9360"/>
              </w:tabs>
              <w:spacing w:after="0" w:line="240" w:lineRule="auto"/>
              <w:jc w:val="center"/>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46 – 54</w:t>
            </w:r>
          </w:p>
        </w:tc>
        <w:tc>
          <w:tcPr>
            <w:tcW w:w="2404" w:type="dxa"/>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Rendah</w:t>
            </w:r>
          </w:p>
        </w:tc>
        <w:tc>
          <w:tcPr>
            <w:tcW w:w="1527" w:type="dxa"/>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0</w:t>
            </w:r>
          </w:p>
        </w:tc>
        <w:tc>
          <w:tcPr>
            <w:tcW w:w="1758" w:type="dxa"/>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0%</w:t>
            </w:r>
          </w:p>
        </w:tc>
      </w:tr>
      <w:tr w:rsidR="009B3D9B" w:rsidRPr="006B21BD">
        <w:trPr>
          <w:trHeight w:val="340"/>
          <w:jc w:val="center"/>
        </w:trPr>
        <w:tc>
          <w:tcPr>
            <w:tcW w:w="510" w:type="dxa"/>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5</w:t>
            </w:r>
          </w:p>
        </w:tc>
        <w:tc>
          <w:tcPr>
            <w:tcW w:w="1598" w:type="dxa"/>
            <w:vAlign w:val="center"/>
          </w:tcPr>
          <w:p w:rsidR="009B3D9B" w:rsidRPr="006B21BD" w:rsidRDefault="003B414A" w:rsidP="006B21BD">
            <w:pPr>
              <w:tabs>
                <w:tab w:val="left" w:pos="567"/>
                <w:tab w:val="left" w:pos="993"/>
                <w:tab w:val="left" w:pos="1418"/>
                <w:tab w:val="left" w:pos="1985"/>
                <w:tab w:val="center" w:pos="4680"/>
                <w:tab w:val="center" w:pos="4962"/>
                <w:tab w:val="left" w:pos="8080"/>
                <w:tab w:val="right" w:pos="9360"/>
              </w:tabs>
              <w:spacing w:after="0" w:line="240" w:lineRule="auto"/>
              <w:jc w:val="center"/>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0 – 45</w:t>
            </w:r>
          </w:p>
        </w:tc>
        <w:tc>
          <w:tcPr>
            <w:tcW w:w="2404" w:type="dxa"/>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Sangat Rendah</w:t>
            </w:r>
          </w:p>
        </w:tc>
        <w:tc>
          <w:tcPr>
            <w:tcW w:w="1527" w:type="dxa"/>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0</w:t>
            </w:r>
          </w:p>
        </w:tc>
        <w:tc>
          <w:tcPr>
            <w:tcW w:w="1758" w:type="dxa"/>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0%</w:t>
            </w:r>
          </w:p>
        </w:tc>
      </w:tr>
      <w:tr w:rsidR="009B3D9B" w:rsidRPr="006B21BD">
        <w:trPr>
          <w:jc w:val="center"/>
        </w:trPr>
        <w:tc>
          <w:tcPr>
            <w:tcW w:w="4512" w:type="dxa"/>
            <w:gridSpan w:val="3"/>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Jumlah</w:t>
            </w:r>
          </w:p>
        </w:tc>
        <w:tc>
          <w:tcPr>
            <w:tcW w:w="1527" w:type="dxa"/>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10</w:t>
            </w:r>
          </w:p>
        </w:tc>
        <w:tc>
          <w:tcPr>
            <w:tcW w:w="1758" w:type="dxa"/>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100%</w:t>
            </w:r>
          </w:p>
        </w:tc>
      </w:tr>
    </w:tbl>
    <w:p w:rsidR="009B3D9B" w:rsidRPr="006B21BD" w:rsidRDefault="003B414A" w:rsidP="006B21BD">
      <w:pPr>
        <w:widowControl w:val="0"/>
        <w:pBdr>
          <w:top w:val="nil"/>
          <w:left w:val="nil"/>
          <w:bottom w:val="nil"/>
          <w:right w:val="nil"/>
          <w:between w:val="nil"/>
        </w:pBdr>
        <w:spacing w:after="0" w:line="240" w:lineRule="auto"/>
        <w:ind w:left="283"/>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 xml:space="preserve">Sumber: Data Tes Siklus II </w:t>
      </w:r>
    </w:p>
    <w:p w:rsidR="006B21BD" w:rsidRDefault="006B21BD" w:rsidP="006B21BD">
      <w:pPr>
        <w:widowControl w:val="0"/>
        <w:pBdr>
          <w:top w:val="nil"/>
          <w:left w:val="nil"/>
          <w:bottom w:val="nil"/>
          <w:right w:val="nil"/>
          <w:between w:val="nil"/>
        </w:pBdr>
        <w:spacing w:after="0" w:line="240" w:lineRule="auto"/>
        <w:ind w:left="283" w:firstLine="709"/>
        <w:jc w:val="both"/>
        <w:rPr>
          <w:rFonts w:ascii="Times New Roman" w:eastAsia="Times New Roman" w:hAnsi="Times New Roman" w:cs="Times New Roman"/>
          <w:color w:val="000000"/>
          <w:sz w:val="20"/>
          <w:szCs w:val="20"/>
        </w:rPr>
      </w:pPr>
    </w:p>
    <w:p w:rsidR="009B3D9B" w:rsidRPr="006B21BD" w:rsidRDefault="003B414A" w:rsidP="006B21BD">
      <w:pPr>
        <w:widowControl w:val="0"/>
        <w:pBdr>
          <w:top w:val="nil"/>
          <w:left w:val="nil"/>
          <w:bottom w:val="nil"/>
          <w:right w:val="nil"/>
          <w:between w:val="nil"/>
        </w:pBdr>
        <w:spacing w:after="0" w:line="240" w:lineRule="auto"/>
        <w:ind w:left="283" w:firstLine="709"/>
        <w:jc w:val="both"/>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Dari tabel di atas menunjukkan bahwa persentase nilai keterampilan menulis puisi murid setelah diterapkan siklus II adalah tidak ada murid atau 0% berada pada kategori sangat rendah, tidak ada murid atau 0% berada pada kategori rendah,  tidak ada murid atau 0% berada pada kategori sedang, 2 orang murid atau 20% berada pada kategori tinggi dan 8 orang murid atau 80% berada pada kategori sangat tinggi.</w:t>
      </w:r>
    </w:p>
    <w:p w:rsidR="009B3D9B" w:rsidRPr="006B21BD" w:rsidRDefault="003B414A" w:rsidP="006B21BD">
      <w:pPr>
        <w:widowControl w:val="0"/>
        <w:tabs>
          <w:tab w:val="left" w:pos="1135"/>
        </w:tabs>
        <w:spacing w:after="0" w:line="240" w:lineRule="auto"/>
        <w:jc w:val="center"/>
        <w:rPr>
          <w:rFonts w:ascii="Times New Roman" w:eastAsia="Times New Roman" w:hAnsi="Times New Roman" w:cs="Times New Roman"/>
          <w:b/>
          <w:color w:val="0070C0"/>
          <w:sz w:val="20"/>
          <w:szCs w:val="20"/>
        </w:rPr>
      </w:pPr>
      <w:r w:rsidRPr="006B21BD">
        <w:rPr>
          <w:rFonts w:ascii="Times New Roman" w:eastAsia="Times New Roman" w:hAnsi="Times New Roman" w:cs="Times New Roman"/>
          <w:b/>
          <w:noProof/>
          <w:color w:val="0070C0"/>
          <w:sz w:val="20"/>
          <w:szCs w:val="20"/>
        </w:rPr>
        <w:drawing>
          <wp:inline distT="0" distB="0" distL="0" distR="0">
            <wp:extent cx="4709603" cy="2286057"/>
            <wp:effectExtent l="0" t="0" r="0" b="0"/>
            <wp:docPr id="1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B3D9B" w:rsidRPr="006B21BD" w:rsidRDefault="006B21BD" w:rsidP="006B21BD">
      <w:pPr>
        <w:widowControl w:val="0"/>
        <w:tabs>
          <w:tab w:val="left" w:pos="1135"/>
        </w:tabs>
        <w:spacing w:after="0" w:line="240" w:lineRule="auto"/>
        <w:jc w:val="center"/>
        <w:rPr>
          <w:rFonts w:ascii="Times New Roman" w:eastAsia="Times New Roman" w:hAnsi="Times New Roman" w:cs="Times New Roman"/>
          <w:color w:val="0070C0"/>
          <w:sz w:val="20"/>
          <w:szCs w:val="20"/>
        </w:rPr>
      </w:pPr>
      <w:r w:rsidRPr="006B21BD">
        <w:rPr>
          <w:rFonts w:ascii="Times New Roman" w:eastAsia="Times New Roman" w:hAnsi="Times New Roman" w:cs="Times New Roman"/>
          <w:sz w:val="20"/>
          <w:szCs w:val="20"/>
        </w:rPr>
        <w:t xml:space="preserve">Gambar </w:t>
      </w:r>
      <w:r w:rsidR="003B414A" w:rsidRPr="006B21BD">
        <w:rPr>
          <w:rFonts w:ascii="Times New Roman" w:eastAsia="Times New Roman" w:hAnsi="Times New Roman" w:cs="Times New Roman"/>
          <w:sz w:val="20"/>
          <w:szCs w:val="20"/>
        </w:rPr>
        <w:t>2 Diagram batang hasil evaluasi siklus II</w:t>
      </w:r>
    </w:p>
    <w:p w:rsidR="006B21BD" w:rsidRDefault="006B21BD" w:rsidP="006B21BD">
      <w:pPr>
        <w:widowControl w:val="0"/>
        <w:pBdr>
          <w:top w:val="nil"/>
          <w:left w:val="nil"/>
          <w:bottom w:val="nil"/>
          <w:right w:val="nil"/>
          <w:between w:val="nil"/>
        </w:pBdr>
        <w:spacing w:after="0" w:line="240" w:lineRule="auto"/>
        <w:ind w:left="283" w:firstLine="709"/>
        <w:jc w:val="both"/>
        <w:rPr>
          <w:rFonts w:ascii="Times New Roman" w:eastAsia="Times New Roman" w:hAnsi="Times New Roman" w:cs="Times New Roman"/>
          <w:color w:val="000000"/>
          <w:sz w:val="20"/>
          <w:szCs w:val="20"/>
        </w:rPr>
      </w:pPr>
    </w:p>
    <w:p w:rsidR="009B3D9B" w:rsidRPr="006B21BD" w:rsidRDefault="003B414A" w:rsidP="006B21BD">
      <w:pPr>
        <w:widowControl w:val="0"/>
        <w:pBdr>
          <w:top w:val="nil"/>
          <w:left w:val="nil"/>
          <w:bottom w:val="nil"/>
          <w:right w:val="nil"/>
          <w:between w:val="nil"/>
        </w:pBdr>
        <w:spacing w:after="0" w:line="240" w:lineRule="auto"/>
        <w:ind w:left="283" w:firstLine="709"/>
        <w:jc w:val="both"/>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Adapun presentase ketuntasan keterampilan menulis puisi yang diperoleh dari hasil belajar murid kelas I SD Negeri 30 Sumpang Bita Kabupaten Pangkep setelah penerapan siklus II ditunjukkan pada tabel berikut ini:</w:t>
      </w:r>
    </w:p>
    <w:p w:rsidR="006B21BD" w:rsidRDefault="006B21BD" w:rsidP="006B21BD">
      <w:pPr>
        <w:widowControl w:val="0"/>
        <w:pBdr>
          <w:top w:val="nil"/>
          <w:left w:val="nil"/>
          <w:bottom w:val="nil"/>
          <w:right w:val="nil"/>
          <w:between w:val="nil"/>
        </w:pBdr>
        <w:spacing w:after="0" w:line="240" w:lineRule="auto"/>
        <w:ind w:left="1274" w:hanging="1274"/>
        <w:jc w:val="center"/>
        <w:rPr>
          <w:rFonts w:ascii="Times New Roman" w:eastAsia="Times New Roman" w:hAnsi="Times New Roman" w:cs="Times New Roman"/>
          <w:b/>
          <w:color w:val="000000"/>
          <w:sz w:val="20"/>
          <w:szCs w:val="20"/>
        </w:rPr>
      </w:pPr>
    </w:p>
    <w:p w:rsidR="006B21BD" w:rsidRDefault="006B21BD" w:rsidP="006B21BD">
      <w:pPr>
        <w:widowControl w:val="0"/>
        <w:pBdr>
          <w:top w:val="nil"/>
          <w:left w:val="nil"/>
          <w:bottom w:val="nil"/>
          <w:right w:val="nil"/>
          <w:between w:val="nil"/>
        </w:pBdr>
        <w:spacing w:after="0" w:line="240" w:lineRule="auto"/>
        <w:ind w:left="1274" w:hanging="127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Tabel 6.</w:t>
      </w:r>
    </w:p>
    <w:p w:rsidR="009B3D9B" w:rsidRPr="006B21BD" w:rsidRDefault="003B414A" w:rsidP="006B21BD">
      <w:pPr>
        <w:widowControl w:val="0"/>
        <w:pBdr>
          <w:top w:val="nil"/>
          <w:left w:val="nil"/>
          <w:bottom w:val="nil"/>
          <w:right w:val="nil"/>
          <w:between w:val="nil"/>
        </w:pBdr>
        <w:spacing w:after="0" w:line="240" w:lineRule="auto"/>
        <w:ind w:left="1274" w:hanging="1274"/>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Persentase ketuntasan keterampilan menulis puisi murid kelas IV SD Negeri 30 Sumpang Bita Kabupaten Pangkeppada siklus II</w:t>
      </w:r>
    </w:p>
    <w:tbl>
      <w:tblPr>
        <w:tblStyle w:val="a5"/>
        <w:tblW w:w="747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1276"/>
        <w:gridCol w:w="2126"/>
        <w:gridCol w:w="1418"/>
        <w:gridCol w:w="1949"/>
      </w:tblGrid>
      <w:tr w:rsidR="009B3D9B" w:rsidRPr="006B21BD">
        <w:tc>
          <w:tcPr>
            <w:tcW w:w="709" w:type="dxa"/>
          </w:tcPr>
          <w:p w:rsidR="009B3D9B" w:rsidRPr="006B21BD" w:rsidRDefault="003B414A" w:rsidP="006B21BD">
            <w:pPr>
              <w:widowControl w:val="0"/>
              <w:spacing w:after="0" w:line="240" w:lineRule="auto"/>
              <w:jc w:val="center"/>
              <w:rPr>
                <w:rFonts w:ascii="Times New Roman" w:eastAsia="Times New Roman" w:hAnsi="Times New Roman" w:cs="Times New Roman"/>
                <w:b/>
                <w:sz w:val="20"/>
                <w:szCs w:val="20"/>
              </w:rPr>
            </w:pPr>
            <w:r w:rsidRPr="006B21BD">
              <w:rPr>
                <w:rFonts w:ascii="Times New Roman" w:eastAsia="Times New Roman" w:hAnsi="Times New Roman" w:cs="Times New Roman"/>
                <w:b/>
                <w:sz w:val="20"/>
                <w:szCs w:val="20"/>
              </w:rPr>
              <w:t>No</w:t>
            </w:r>
          </w:p>
        </w:tc>
        <w:tc>
          <w:tcPr>
            <w:tcW w:w="1276" w:type="dxa"/>
          </w:tcPr>
          <w:p w:rsidR="009B3D9B" w:rsidRPr="006B21BD" w:rsidRDefault="003B414A" w:rsidP="006B21BD">
            <w:pPr>
              <w:widowControl w:val="0"/>
              <w:spacing w:after="0" w:line="240" w:lineRule="auto"/>
              <w:jc w:val="center"/>
              <w:rPr>
                <w:rFonts w:ascii="Times New Roman" w:eastAsia="Times New Roman" w:hAnsi="Times New Roman" w:cs="Times New Roman"/>
                <w:b/>
                <w:sz w:val="20"/>
                <w:szCs w:val="20"/>
              </w:rPr>
            </w:pPr>
            <w:r w:rsidRPr="006B21BD">
              <w:rPr>
                <w:rFonts w:ascii="Times New Roman" w:eastAsia="Times New Roman" w:hAnsi="Times New Roman" w:cs="Times New Roman"/>
                <w:b/>
                <w:sz w:val="20"/>
                <w:szCs w:val="20"/>
              </w:rPr>
              <w:t>Nilai</w:t>
            </w:r>
          </w:p>
        </w:tc>
        <w:tc>
          <w:tcPr>
            <w:tcW w:w="2126" w:type="dxa"/>
          </w:tcPr>
          <w:p w:rsidR="009B3D9B" w:rsidRPr="006B21BD" w:rsidRDefault="003B414A" w:rsidP="006B21BD">
            <w:pPr>
              <w:widowControl w:val="0"/>
              <w:spacing w:after="0" w:line="240" w:lineRule="auto"/>
              <w:jc w:val="center"/>
              <w:rPr>
                <w:rFonts w:ascii="Times New Roman" w:eastAsia="Times New Roman" w:hAnsi="Times New Roman" w:cs="Times New Roman"/>
                <w:b/>
                <w:sz w:val="20"/>
                <w:szCs w:val="20"/>
              </w:rPr>
            </w:pPr>
            <w:r w:rsidRPr="006B21BD">
              <w:rPr>
                <w:rFonts w:ascii="Times New Roman" w:eastAsia="Times New Roman" w:hAnsi="Times New Roman" w:cs="Times New Roman"/>
                <w:b/>
                <w:sz w:val="20"/>
                <w:szCs w:val="20"/>
              </w:rPr>
              <w:t>Kategori</w:t>
            </w:r>
          </w:p>
        </w:tc>
        <w:tc>
          <w:tcPr>
            <w:tcW w:w="1418" w:type="dxa"/>
          </w:tcPr>
          <w:p w:rsidR="009B3D9B" w:rsidRPr="006B21BD" w:rsidRDefault="003B414A" w:rsidP="006B21BD">
            <w:pPr>
              <w:widowControl w:val="0"/>
              <w:spacing w:after="0" w:line="240" w:lineRule="auto"/>
              <w:jc w:val="center"/>
              <w:rPr>
                <w:rFonts w:ascii="Times New Roman" w:eastAsia="Times New Roman" w:hAnsi="Times New Roman" w:cs="Times New Roman"/>
                <w:b/>
                <w:sz w:val="20"/>
                <w:szCs w:val="20"/>
              </w:rPr>
            </w:pPr>
            <w:r w:rsidRPr="006B21BD">
              <w:rPr>
                <w:rFonts w:ascii="Times New Roman" w:eastAsia="Times New Roman" w:hAnsi="Times New Roman" w:cs="Times New Roman"/>
                <w:b/>
                <w:sz w:val="20"/>
                <w:szCs w:val="20"/>
              </w:rPr>
              <w:t>Frekuensi</w:t>
            </w:r>
          </w:p>
        </w:tc>
        <w:tc>
          <w:tcPr>
            <w:tcW w:w="1949" w:type="dxa"/>
          </w:tcPr>
          <w:p w:rsidR="009B3D9B" w:rsidRPr="006B21BD" w:rsidRDefault="003B414A" w:rsidP="006B21BD">
            <w:pPr>
              <w:widowControl w:val="0"/>
              <w:spacing w:after="0" w:line="240" w:lineRule="auto"/>
              <w:jc w:val="center"/>
              <w:rPr>
                <w:rFonts w:ascii="Times New Roman" w:eastAsia="Times New Roman" w:hAnsi="Times New Roman" w:cs="Times New Roman"/>
                <w:b/>
                <w:sz w:val="20"/>
                <w:szCs w:val="20"/>
              </w:rPr>
            </w:pPr>
            <w:r w:rsidRPr="006B21BD">
              <w:rPr>
                <w:rFonts w:ascii="Times New Roman" w:eastAsia="Times New Roman" w:hAnsi="Times New Roman" w:cs="Times New Roman"/>
                <w:b/>
                <w:sz w:val="20"/>
                <w:szCs w:val="20"/>
              </w:rPr>
              <w:t>Persentase (%)</w:t>
            </w:r>
          </w:p>
        </w:tc>
      </w:tr>
      <w:tr w:rsidR="009B3D9B" w:rsidRPr="006B21BD">
        <w:tc>
          <w:tcPr>
            <w:tcW w:w="709" w:type="dxa"/>
          </w:tcPr>
          <w:p w:rsidR="009B3D9B" w:rsidRPr="006B21BD" w:rsidRDefault="003B414A" w:rsidP="006B21BD">
            <w:pPr>
              <w:widowControl w:val="0"/>
              <w:spacing w:after="0" w:line="240" w:lineRule="auto"/>
              <w:jc w:val="center"/>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1</w:t>
            </w:r>
          </w:p>
        </w:tc>
        <w:tc>
          <w:tcPr>
            <w:tcW w:w="1276" w:type="dxa"/>
          </w:tcPr>
          <w:p w:rsidR="009B3D9B" w:rsidRPr="006B21BD" w:rsidRDefault="003B414A" w:rsidP="006B21BD">
            <w:pPr>
              <w:widowControl w:val="0"/>
              <w:spacing w:after="0" w:line="240" w:lineRule="auto"/>
              <w:jc w:val="center"/>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0 – 69</w:t>
            </w:r>
          </w:p>
        </w:tc>
        <w:tc>
          <w:tcPr>
            <w:tcW w:w="2126" w:type="dxa"/>
          </w:tcPr>
          <w:p w:rsidR="009B3D9B" w:rsidRPr="006B21BD" w:rsidRDefault="003B414A" w:rsidP="006B21BD">
            <w:pPr>
              <w:widowControl w:val="0"/>
              <w:spacing w:after="0" w:line="240" w:lineRule="auto"/>
              <w:jc w:val="center"/>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Tidak tuntas</w:t>
            </w:r>
          </w:p>
        </w:tc>
        <w:tc>
          <w:tcPr>
            <w:tcW w:w="1418" w:type="dxa"/>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0</w:t>
            </w:r>
          </w:p>
        </w:tc>
        <w:tc>
          <w:tcPr>
            <w:tcW w:w="1949" w:type="dxa"/>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0%</w:t>
            </w:r>
          </w:p>
        </w:tc>
      </w:tr>
      <w:tr w:rsidR="009B3D9B" w:rsidRPr="006B21BD">
        <w:tc>
          <w:tcPr>
            <w:tcW w:w="709" w:type="dxa"/>
          </w:tcPr>
          <w:p w:rsidR="009B3D9B" w:rsidRPr="006B21BD" w:rsidRDefault="003B414A" w:rsidP="006B21BD">
            <w:pPr>
              <w:widowControl w:val="0"/>
              <w:spacing w:after="0" w:line="240" w:lineRule="auto"/>
              <w:jc w:val="center"/>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2</w:t>
            </w:r>
          </w:p>
        </w:tc>
        <w:tc>
          <w:tcPr>
            <w:tcW w:w="1276" w:type="dxa"/>
          </w:tcPr>
          <w:p w:rsidR="009B3D9B" w:rsidRPr="006B21BD" w:rsidRDefault="003B414A" w:rsidP="006B21BD">
            <w:pPr>
              <w:widowControl w:val="0"/>
              <w:spacing w:after="0" w:line="240" w:lineRule="auto"/>
              <w:jc w:val="center"/>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70 – 100</w:t>
            </w:r>
          </w:p>
        </w:tc>
        <w:tc>
          <w:tcPr>
            <w:tcW w:w="2126" w:type="dxa"/>
          </w:tcPr>
          <w:p w:rsidR="009B3D9B" w:rsidRPr="006B21BD" w:rsidRDefault="003B414A" w:rsidP="006B21BD">
            <w:pPr>
              <w:widowControl w:val="0"/>
              <w:spacing w:after="0" w:line="240" w:lineRule="auto"/>
              <w:jc w:val="center"/>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Tuntas</w:t>
            </w:r>
          </w:p>
        </w:tc>
        <w:tc>
          <w:tcPr>
            <w:tcW w:w="1418" w:type="dxa"/>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10</w:t>
            </w:r>
          </w:p>
        </w:tc>
        <w:tc>
          <w:tcPr>
            <w:tcW w:w="1949" w:type="dxa"/>
            <w:vAlign w:val="center"/>
          </w:tcPr>
          <w:p w:rsidR="009B3D9B" w:rsidRPr="006B21BD" w:rsidRDefault="003B414A" w:rsidP="006B21B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100%</w:t>
            </w:r>
          </w:p>
        </w:tc>
      </w:tr>
      <w:tr w:rsidR="009B3D9B" w:rsidRPr="006B21BD">
        <w:tc>
          <w:tcPr>
            <w:tcW w:w="4111" w:type="dxa"/>
            <w:gridSpan w:val="3"/>
          </w:tcPr>
          <w:p w:rsidR="009B3D9B" w:rsidRPr="006B21BD" w:rsidRDefault="003B414A" w:rsidP="006B21BD">
            <w:pPr>
              <w:widowControl w:val="0"/>
              <w:spacing w:after="0" w:line="240" w:lineRule="auto"/>
              <w:jc w:val="center"/>
              <w:rPr>
                <w:rFonts w:ascii="Times New Roman" w:eastAsia="Times New Roman" w:hAnsi="Times New Roman" w:cs="Times New Roman"/>
                <w:b/>
                <w:sz w:val="20"/>
                <w:szCs w:val="20"/>
              </w:rPr>
            </w:pPr>
            <w:r w:rsidRPr="006B21BD">
              <w:rPr>
                <w:rFonts w:ascii="Times New Roman" w:eastAsia="Times New Roman" w:hAnsi="Times New Roman" w:cs="Times New Roman"/>
                <w:b/>
                <w:sz w:val="20"/>
                <w:szCs w:val="20"/>
              </w:rPr>
              <w:t>Jumlah</w:t>
            </w:r>
          </w:p>
        </w:tc>
        <w:tc>
          <w:tcPr>
            <w:tcW w:w="1418" w:type="dxa"/>
          </w:tcPr>
          <w:p w:rsidR="009B3D9B" w:rsidRPr="006B21BD" w:rsidRDefault="003B414A" w:rsidP="006B21BD">
            <w:pPr>
              <w:widowControl w:val="0"/>
              <w:spacing w:after="0" w:line="240" w:lineRule="auto"/>
              <w:jc w:val="center"/>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10</w:t>
            </w:r>
          </w:p>
        </w:tc>
        <w:tc>
          <w:tcPr>
            <w:tcW w:w="1949" w:type="dxa"/>
          </w:tcPr>
          <w:p w:rsidR="009B3D9B" w:rsidRPr="006B21BD" w:rsidRDefault="003B414A" w:rsidP="006B21BD">
            <w:pPr>
              <w:widowControl w:val="0"/>
              <w:spacing w:after="0" w:line="240" w:lineRule="auto"/>
              <w:jc w:val="center"/>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100</w:t>
            </w:r>
          </w:p>
        </w:tc>
      </w:tr>
    </w:tbl>
    <w:p w:rsidR="009B3D9B" w:rsidRPr="006B21BD" w:rsidRDefault="003B414A" w:rsidP="006B21B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Sumber : Data TesSiklus II</w:t>
      </w:r>
    </w:p>
    <w:p w:rsidR="006B21BD" w:rsidRDefault="003B414A" w:rsidP="006B21BD">
      <w:pPr>
        <w:widowControl w:val="0"/>
        <w:tabs>
          <w:tab w:val="left" w:pos="0"/>
        </w:tabs>
        <w:spacing w:after="0" w:line="240" w:lineRule="auto"/>
        <w:ind w:left="37" w:right="3"/>
        <w:jc w:val="both"/>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ab/>
      </w:r>
    </w:p>
    <w:p w:rsidR="009B3D9B" w:rsidRPr="006B21BD" w:rsidRDefault="003B414A" w:rsidP="006B21BD">
      <w:pPr>
        <w:widowControl w:val="0"/>
        <w:tabs>
          <w:tab w:val="left" w:pos="0"/>
        </w:tabs>
        <w:spacing w:after="0" w:line="240" w:lineRule="auto"/>
        <w:ind w:left="37" w:right="3"/>
        <w:jc w:val="both"/>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Berdasarkan tabel di atas keterampilan menulis puisi yang diperoleh murid nilai rata-rata dan pada ketuntasan keterampilan menulis puisi diperoleh 0% dikategorikan tidak tuntas dan 100% tuntas. Dari hasil yang diperoleh ini, dapat dinyatakan bahwa terjadi ketuntasan dalam proses belajar mengajar karena murid yang mencapai ketuntasan 100% dari 10 murid. Dari hasil yang diperoleh, ini dapat dinyatakan bahwa terjadi ketuntasan dalam proses belajar mengajar. Karena itulah, peneliti beranggapan pemahaman belajar keterampilan menulis puisi itu telah tercapai, maka peneliti menghentikan siklusnya.</w:t>
      </w:r>
    </w:p>
    <w:p w:rsidR="009B3D9B" w:rsidRDefault="009B3D9B" w:rsidP="006B21BD">
      <w:pPr>
        <w:widowControl w:val="0"/>
        <w:tabs>
          <w:tab w:val="left" w:pos="0"/>
        </w:tabs>
        <w:spacing w:after="0" w:line="240" w:lineRule="auto"/>
        <w:ind w:left="37" w:right="3"/>
        <w:jc w:val="both"/>
        <w:rPr>
          <w:rFonts w:ascii="Times New Roman" w:eastAsia="Times New Roman" w:hAnsi="Times New Roman" w:cs="Times New Roman"/>
          <w:sz w:val="20"/>
          <w:szCs w:val="20"/>
        </w:rPr>
      </w:pPr>
    </w:p>
    <w:p w:rsidR="006B21BD" w:rsidRDefault="006B21BD" w:rsidP="006B21BD">
      <w:pPr>
        <w:pStyle w:val="Heading3"/>
        <w:keepNext w:val="0"/>
        <w:keepLines w:val="0"/>
        <w:widowControl w:val="0"/>
        <w:spacing w:before="0" w:line="240" w:lineRule="auto"/>
        <w:ind w:right="6"/>
        <w:jc w:val="both"/>
        <w:rPr>
          <w:rFonts w:ascii="Times New Roman" w:eastAsia="Times New Roman" w:hAnsi="Times New Roman" w:cs="Times New Roman"/>
          <w:b w:val="0"/>
          <w:bCs w:val="0"/>
          <w:color w:val="auto"/>
          <w:sz w:val="20"/>
          <w:szCs w:val="20"/>
        </w:rPr>
      </w:pPr>
    </w:p>
    <w:p w:rsidR="009B3D9B" w:rsidRPr="006B21BD" w:rsidRDefault="003B414A" w:rsidP="006B21BD">
      <w:pPr>
        <w:pStyle w:val="Heading3"/>
        <w:keepNext w:val="0"/>
        <w:keepLines w:val="0"/>
        <w:widowControl w:val="0"/>
        <w:spacing w:before="0" w:line="240" w:lineRule="auto"/>
        <w:ind w:right="6"/>
        <w:jc w:val="both"/>
        <w:rPr>
          <w:rFonts w:ascii="Times New Roman" w:hAnsi="Times New Roman" w:cs="Times New Roman"/>
          <w:color w:val="000000"/>
          <w:sz w:val="20"/>
          <w:szCs w:val="20"/>
        </w:rPr>
      </w:pPr>
      <w:r w:rsidRPr="006B21BD">
        <w:rPr>
          <w:rFonts w:ascii="Times New Roman" w:eastAsia="Times New Roman" w:hAnsi="Times New Roman" w:cs="Times New Roman"/>
          <w:color w:val="000000"/>
          <w:sz w:val="20"/>
          <w:szCs w:val="20"/>
        </w:rPr>
        <w:lastRenderedPageBreak/>
        <w:t>Pembahasan</w:t>
      </w:r>
    </w:p>
    <w:p w:rsidR="009B3D9B" w:rsidRPr="006B21BD" w:rsidRDefault="003B414A" w:rsidP="006B21BD">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Berdasarkan indikator yang telah diterapkan yaitu indikator keberhasilan kinerja dari penelitian ini adalah nilai rata-rata hasil belajar murid kelas I SD Negeri 30 Sumpang Bita Kabupaten Pangkep meningkat dari siklus ke siklus berikutnya. Berdasarkan KKM (kriteria ketuntasan minimal), jika mendapat skor minimal 70 secara klasikal dan terdapat 80% murid yang tuntas dari keseluruhan murid. Hasil ini akan memberikan gambaran tentang keterampilan menulis puisi murid setelah diterapkan kartu akrostik</w:t>
      </w:r>
      <w:r w:rsidRPr="006B21BD">
        <w:rPr>
          <w:rFonts w:ascii="Times New Roman" w:eastAsia="Times New Roman" w:hAnsi="Times New Roman" w:cs="Times New Roman"/>
          <w:i/>
          <w:color w:val="000000"/>
          <w:sz w:val="20"/>
          <w:szCs w:val="20"/>
        </w:rPr>
        <w:t xml:space="preserve"> </w:t>
      </w:r>
      <w:r w:rsidRPr="006B21BD">
        <w:rPr>
          <w:rFonts w:ascii="Times New Roman" w:eastAsia="Times New Roman" w:hAnsi="Times New Roman" w:cs="Times New Roman"/>
          <w:color w:val="000000"/>
          <w:sz w:val="20"/>
          <w:szCs w:val="20"/>
        </w:rPr>
        <w:t xml:space="preserve"> pada kelas I SD Negeri 30 Sumpang Bita Kabupaten Pangkep.</w:t>
      </w:r>
    </w:p>
    <w:p w:rsidR="009B3D9B" w:rsidRPr="006B21BD" w:rsidRDefault="003B414A" w:rsidP="006B21BD">
      <w:pPr>
        <w:spacing w:after="0" w:line="240" w:lineRule="auto"/>
        <w:ind w:firstLine="720"/>
        <w:jc w:val="both"/>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Seperti yang diungkapkan oleh  Zaenal Badawi (2018) dari Universitas Muhammadiyah</w:t>
      </w:r>
      <w:r w:rsidRPr="006B21BD">
        <w:rPr>
          <w:rFonts w:ascii="Times New Roman" w:eastAsia="Times New Roman" w:hAnsi="Times New Roman" w:cs="Times New Roman"/>
          <w:i/>
          <w:sz w:val="20"/>
          <w:szCs w:val="20"/>
        </w:rPr>
        <w:t xml:space="preserve"> </w:t>
      </w:r>
      <w:r w:rsidRPr="006B21BD">
        <w:rPr>
          <w:rFonts w:ascii="Times New Roman" w:eastAsia="Times New Roman" w:hAnsi="Times New Roman" w:cs="Times New Roman"/>
          <w:sz w:val="20"/>
          <w:szCs w:val="20"/>
        </w:rPr>
        <w:t>Makassar dengan judul penelitian “Peningkatan Kemampuan Menulis Puisi Melalui Teknik Akrostik Pada Murid Kelas V SDN Paccinongan Kabupaten Gowa”. Hasil penelitian menunjukkan bahwa hasil nilai terendah 60 dan nilai tertinggi 75 pada siklus I dan meningkat pada siklus II dimana nilai terendah 80 dan nilai tertinggi 95dengan nilai KKM 70.</w:t>
      </w:r>
    </w:p>
    <w:p w:rsidR="009B3D9B" w:rsidRPr="006B21BD" w:rsidRDefault="003B414A" w:rsidP="006B21BD">
      <w:pPr>
        <w:spacing w:after="0" w:line="240" w:lineRule="auto"/>
        <w:ind w:left="90" w:firstLine="630"/>
        <w:jc w:val="both"/>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Pada penelitian lain yang juga menggunakan model pembelajaran kartu akrostik adalah penelitian yang dilakukan oleh Ayu Fitriah Koesoema Dewi (2019) yang berjudul “Pengaruh Penerapan Metode Pembelajaran Kartu Akrostik</w:t>
      </w:r>
      <w:r w:rsidRPr="006B21BD">
        <w:rPr>
          <w:rFonts w:ascii="Times New Roman" w:eastAsia="Times New Roman" w:hAnsi="Times New Roman" w:cs="Times New Roman"/>
          <w:i/>
          <w:sz w:val="20"/>
          <w:szCs w:val="20"/>
        </w:rPr>
        <w:t xml:space="preserve"> </w:t>
      </w:r>
      <w:r w:rsidRPr="006B21BD">
        <w:rPr>
          <w:rFonts w:ascii="Times New Roman" w:eastAsia="Times New Roman" w:hAnsi="Times New Roman" w:cs="Times New Roman"/>
          <w:sz w:val="20"/>
          <w:szCs w:val="20"/>
        </w:rPr>
        <w:t xml:space="preserve">Terhadap Hasil Belajar Bahasa Indonesia Murid Kelas V SD Inpres Panggentungan Utara Kabupaten Gowa”. Penelitian ini merupakan penelitian eksperimen dimana dilakukan tindakan </w:t>
      </w:r>
      <w:r w:rsidRPr="006B21BD">
        <w:rPr>
          <w:rFonts w:ascii="Times New Roman" w:eastAsia="Times New Roman" w:hAnsi="Times New Roman" w:cs="Times New Roman"/>
          <w:i/>
          <w:sz w:val="20"/>
          <w:szCs w:val="20"/>
        </w:rPr>
        <w:t xml:space="preserve">pre-test </w:t>
      </w:r>
      <w:r w:rsidRPr="006B21BD">
        <w:rPr>
          <w:rFonts w:ascii="Times New Roman" w:eastAsia="Times New Roman" w:hAnsi="Times New Roman" w:cs="Times New Roman"/>
          <w:sz w:val="20"/>
          <w:szCs w:val="20"/>
        </w:rPr>
        <w:t xml:space="preserve">dan </w:t>
      </w:r>
      <w:r w:rsidRPr="006B21BD">
        <w:rPr>
          <w:rFonts w:ascii="Times New Roman" w:eastAsia="Times New Roman" w:hAnsi="Times New Roman" w:cs="Times New Roman"/>
          <w:i/>
          <w:sz w:val="20"/>
          <w:szCs w:val="20"/>
        </w:rPr>
        <w:t xml:space="preserve">post-test. </w:t>
      </w:r>
      <w:r w:rsidRPr="006B21BD">
        <w:rPr>
          <w:rFonts w:ascii="Times New Roman" w:eastAsia="Times New Roman" w:hAnsi="Times New Roman" w:cs="Times New Roman"/>
          <w:sz w:val="20"/>
          <w:szCs w:val="20"/>
        </w:rPr>
        <w:t xml:space="preserve">Dalam tahapan </w:t>
      </w:r>
      <w:r w:rsidRPr="006B21BD">
        <w:rPr>
          <w:rFonts w:ascii="Times New Roman" w:eastAsia="Times New Roman" w:hAnsi="Times New Roman" w:cs="Times New Roman"/>
          <w:i/>
          <w:sz w:val="20"/>
          <w:szCs w:val="20"/>
        </w:rPr>
        <w:t xml:space="preserve">pre-test </w:t>
      </w:r>
      <w:r w:rsidRPr="006B21BD">
        <w:rPr>
          <w:rFonts w:ascii="Times New Roman" w:eastAsia="Times New Roman" w:hAnsi="Times New Roman" w:cs="Times New Roman"/>
          <w:sz w:val="20"/>
          <w:szCs w:val="20"/>
        </w:rPr>
        <w:t>murid kelas V tersebut, hasilnya digolongkan kedalam dua kategori yaitu kategori rendah dan kategori tinggi. Dalam kategori rendah, data yang dikumpulkan adalah 33,33% tergolong sangat rendah dan 66,11% tergolong rendah. Pada kategori tinggi data yang dikumpulkan adalah sebanyak 38,89% murid berada dalam kategori tinggi dan 61,11% murid dalam kategori sedang. Dari hasil tersebut nilai rata-rata pre-test adalah 60,1 dan setelah dilakukan tindakan dengan menggunakan model pembelajaran kartu akrostik</w:t>
      </w:r>
      <w:r w:rsidRPr="006B21BD">
        <w:rPr>
          <w:rFonts w:ascii="Times New Roman" w:eastAsia="Times New Roman" w:hAnsi="Times New Roman" w:cs="Times New Roman"/>
          <w:i/>
          <w:sz w:val="20"/>
          <w:szCs w:val="20"/>
        </w:rPr>
        <w:t xml:space="preserve">, </w:t>
      </w:r>
      <w:r w:rsidRPr="006B21BD">
        <w:rPr>
          <w:rFonts w:ascii="Times New Roman" w:eastAsia="Times New Roman" w:hAnsi="Times New Roman" w:cs="Times New Roman"/>
          <w:sz w:val="20"/>
          <w:szCs w:val="20"/>
        </w:rPr>
        <w:t xml:space="preserve">hasil dari </w:t>
      </w:r>
      <w:r w:rsidRPr="006B21BD">
        <w:rPr>
          <w:rFonts w:ascii="Times New Roman" w:eastAsia="Times New Roman" w:hAnsi="Times New Roman" w:cs="Times New Roman"/>
          <w:i/>
          <w:sz w:val="20"/>
          <w:szCs w:val="20"/>
        </w:rPr>
        <w:t xml:space="preserve">post-test </w:t>
      </w:r>
      <w:r w:rsidRPr="006B21BD">
        <w:rPr>
          <w:rFonts w:ascii="Times New Roman" w:eastAsia="Times New Roman" w:hAnsi="Times New Roman" w:cs="Times New Roman"/>
          <w:sz w:val="20"/>
          <w:szCs w:val="20"/>
        </w:rPr>
        <w:t>nilai rata-rata kelas adalah 74,4</w:t>
      </w:r>
      <w:r w:rsidRPr="006B21BD">
        <w:rPr>
          <w:rFonts w:ascii="Times New Roman" w:eastAsia="Times New Roman" w:hAnsi="Times New Roman" w:cs="Times New Roman"/>
          <w:color w:val="000000"/>
          <w:sz w:val="20"/>
          <w:szCs w:val="20"/>
        </w:rPr>
        <w:t>. Dengan demikian, dapat disimpulkan bahwa penggunaan kartu akrostik dapat meningkatkan kemampuan menulis permulaan murid</w:t>
      </w:r>
      <w:r w:rsidRPr="006B21BD">
        <w:rPr>
          <w:rFonts w:ascii="Times New Roman" w:eastAsia="Times New Roman" w:hAnsi="Times New Roman" w:cs="Times New Roman"/>
          <w:sz w:val="20"/>
          <w:szCs w:val="20"/>
        </w:rPr>
        <w:t>.</w:t>
      </w:r>
    </w:p>
    <w:p w:rsidR="009B3D9B" w:rsidRPr="006B21BD" w:rsidRDefault="003B414A" w:rsidP="006B21BD">
      <w:pPr>
        <w:widowControl w:val="0"/>
        <w:tabs>
          <w:tab w:val="left" w:pos="426"/>
        </w:tabs>
        <w:spacing w:after="0" w:line="240" w:lineRule="auto"/>
        <w:ind w:firstLine="709"/>
        <w:jc w:val="both"/>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Hasil analisis data menunjukkan nilai rata-rata keterampilan menulis puisi murid kelas I SD Negeri 30 Sumpang Bita Kabupaten Pangkepyang diajar melalui penerapan  kartu akrostik. Pada siklus I keterampilan keterampilan menulis puisi mencapai nilai 40% dengan nilai rata-rata sebesar 58 dan siklus II keterampilan keterampilan menulis puisi mencapai nilai 100% dengan nilai rata-rata sebesar 93. Nilai rata-rata tersebut menunjukkan bahwa keterampilan menulis puisi murid yang diajar melalui penerapan kartu akrostik</w:t>
      </w:r>
      <w:r w:rsidRPr="006B21BD">
        <w:rPr>
          <w:rFonts w:ascii="Times New Roman" w:eastAsia="Times New Roman" w:hAnsi="Times New Roman" w:cs="Times New Roman"/>
          <w:i/>
          <w:sz w:val="20"/>
          <w:szCs w:val="20"/>
        </w:rPr>
        <w:t xml:space="preserve"> </w:t>
      </w:r>
      <w:r w:rsidRPr="006B21BD">
        <w:rPr>
          <w:rFonts w:ascii="Times New Roman" w:eastAsia="Times New Roman" w:hAnsi="Times New Roman" w:cs="Times New Roman"/>
          <w:sz w:val="20"/>
          <w:szCs w:val="20"/>
        </w:rPr>
        <w:t xml:space="preserve"> mengalami peningkatan nilai dari siklus I ke siklus II.</w:t>
      </w:r>
    </w:p>
    <w:p w:rsidR="009B3D9B" w:rsidRPr="006B21BD" w:rsidRDefault="003B414A" w:rsidP="006B21BD">
      <w:pPr>
        <w:widowControl w:val="0"/>
        <w:pBdr>
          <w:top w:val="nil"/>
          <w:left w:val="nil"/>
          <w:bottom w:val="nil"/>
          <w:right w:val="nil"/>
          <w:between w:val="nil"/>
        </w:pBdr>
        <w:spacing w:after="0" w:line="240" w:lineRule="auto"/>
        <w:ind w:firstLine="706"/>
        <w:jc w:val="both"/>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Pada siklus I peneliti lebih mendorong murid untuk mencintai pelajarannya terlebih dahulu, selama kegiatan pembelajaran berlangsung murid yang sebelumnya menanggapi pelajaran dengan tidak serius, mulai ada kemauan untuk mengikuti pelajaran. Hal ini disebabkan adanya tugas yang diberikan pada setiap akhir pertemuan sampai pada akhir siklus I telah dapat terlihat kesenangan pada murid untuk mengikuti pembelajaran tersebut. Akibatnya hasil belajar murid mencapai nilai rata-rata 58 dan jika dimasukkan ke dalam kategori skala lima berada pada kategori rendah.</w:t>
      </w:r>
    </w:p>
    <w:p w:rsidR="009B3D9B" w:rsidRPr="006B21BD" w:rsidRDefault="003B414A" w:rsidP="006B21BD">
      <w:pPr>
        <w:widowControl w:val="0"/>
        <w:pBdr>
          <w:top w:val="nil"/>
          <w:left w:val="nil"/>
          <w:bottom w:val="nil"/>
          <w:right w:val="nil"/>
          <w:between w:val="nil"/>
        </w:pBdr>
        <w:spacing w:after="0" w:line="240" w:lineRule="auto"/>
        <w:ind w:firstLine="706"/>
        <w:jc w:val="both"/>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 xml:space="preserve">Setelah diadakan refleksi kegiatan pada siklus I, maka dilakukan beberapa perbaikan kegiatan yang dianggap perlu, salah satunya memperbanyak kesempatan kepada murid untuk menjawab pertanyaan dan berpendapat. Hal ini dilakukan untuk membangkitkan semangat belajar murid sehingga dapat meningkatkan hasil belajar murid pada siklus II. Pada siklus II, terlihat bahwa kemauan Murid untuk belajar mengalami peningkatan, dimana murid yang dulunya belum mampu menjawab pertanyaan yang ditanyakan peneliti, kini sudah mulai berlomba-lomba untuk menjawab pertanyaan. murid juga sudah percaya diri untuk mengeluarkan pendapatnya dan menjelaskan serta memaparkan jawaban atas pertanyaan yang diberikan. Setelah diberikan tes akhir siklus II, nilai rata-rata yang dicapai adalah 93 dan jika dimasukkan ke dalam kategori skala lima berada pada kategori tinggi dibandingkan dengan akhir siklus I.     </w:t>
      </w:r>
    </w:p>
    <w:p w:rsidR="009B3D9B" w:rsidRPr="006B21BD" w:rsidRDefault="003B414A" w:rsidP="006B21BD">
      <w:pPr>
        <w:widowControl w:val="0"/>
        <w:pBdr>
          <w:top w:val="nil"/>
          <w:left w:val="nil"/>
          <w:bottom w:val="nil"/>
          <w:right w:val="nil"/>
          <w:between w:val="nil"/>
        </w:pBdr>
        <w:spacing w:after="0" w:line="240" w:lineRule="auto"/>
        <w:ind w:firstLine="706"/>
        <w:jc w:val="both"/>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Sebagaimana yang telah dikemukakan sebelumnya bahwa dengan menerapkan kartu akrostik</w:t>
      </w:r>
      <w:r w:rsidRPr="006B21BD">
        <w:rPr>
          <w:rFonts w:ascii="Times New Roman" w:eastAsia="Times New Roman" w:hAnsi="Times New Roman" w:cs="Times New Roman"/>
          <w:i/>
          <w:color w:val="000000"/>
          <w:sz w:val="20"/>
          <w:szCs w:val="20"/>
        </w:rPr>
        <w:t xml:space="preserve"> </w:t>
      </w:r>
      <w:r w:rsidRPr="006B21BD">
        <w:rPr>
          <w:rFonts w:ascii="Times New Roman" w:eastAsia="Times New Roman" w:hAnsi="Times New Roman" w:cs="Times New Roman"/>
          <w:color w:val="000000"/>
          <w:sz w:val="20"/>
          <w:szCs w:val="20"/>
        </w:rPr>
        <w:t xml:space="preserve"> pada kelas I SD Negeri 30 Sumpang Bita Kabupaten Pangkep mengalami peningkatan dan Setelah melihat hasil penelitian yang telah dianalisis dapat diketahui bahwa keterampilan menulis puisi murid kelas I SD Negeri 30 Sumpang Bita Kabupaten Pangkep setelah diterapkan kartu akrostik</w:t>
      </w:r>
      <w:r w:rsidRPr="006B21BD">
        <w:rPr>
          <w:rFonts w:ascii="Times New Roman" w:eastAsia="Times New Roman" w:hAnsi="Times New Roman" w:cs="Times New Roman"/>
          <w:i/>
          <w:color w:val="000000"/>
          <w:sz w:val="20"/>
          <w:szCs w:val="20"/>
        </w:rPr>
        <w:t xml:space="preserve"> </w:t>
      </w:r>
      <w:r w:rsidRPr="006B21BD">
        <w:rPr>
          <w:rFonts w:ascii="Times New Roman" w:eastAsia="Times New Roman" w:hAnsi="Times New Roman" w:cs="Times New Roman"/>
          <w:color w:val="000000"/>
          <w:sz w:val="20"/>
          <w:szCs w:val="20"/>
        </w:rPr>
        <w:t>dalam pembelajaran keterampilan menulis puisi ternyata mengalami peningkatan. Hal ini dapat kita lihat pada nilai rata-rata murid setelah penerapan kartu akrostik</w:t>
      </w:r>
      <w:r w:rsidRPr="006B21BD">
        <w:rPr>
          <w:rFonts w:ascii="Times New Roman" w:eastAsia="Times New Roman" w:hAnsi="Times New Roman" w:cs="Times New Roman"/>
          <w:i/>
          <w:color w:val="000000"/>
          <w:sz w:val="20"/>
          <w:szCs w:val="20"/>
        </w:rPr>
        <w:t xml:space="preserve"> </w:t>
      </w:r>
      <w:r w:rsidRPr="006B21BD">
        <w:rPr>
          <w:rFonts w:ascii="Times New Roman" w:eastAsia="Times New Roman" w:hAnsi="Times New Roman" w:cs="Times New Roman"/>
          <w:color w:val="000000"/>
          <w:sz w:val="20"/>
          <w:szCs w:val="20"/>
        </w:rPr>
        <w:t xml:space="preserve"> siklus I dan siklus II mengalami peningkatan dari 58 menjadi 93. Jika dimasukkan ke kategori skala lima peningkatan keterampilan menulis puisi meningkat dari rendah ke tinggi.</w:t>
      </w:r>
    </w:p>
    <w:p w:rsidR="009B3D9B" w:rsidRPr="006B21BD" w:rsidRDefault="009B3D9B" w:rsidP="006B21BD">
      <w:pPr>
        <w:widowControl w:val="0"/>
        <w:pBdr>
          <w:top w:val="nil"/>
          <w:left w:val="nil"/>
          <w:bottom w:val="nil"/>
          <w:right w:val="nil"/>
          <w:between w:val="nil"/>
        </w:pBdr>
        <w:spacing w:after="0" w:line="240" w:lineRule="auto"/>
        <w:ind w:firstLine="706"/>
        <w:jc w:val="both"/>
        <w:rPr>
          <w:rFonts w:ascii="Times New Roman" w:eastAsia="Times New Roman" w:hAnsi="Times New Roman" w:cs="Times New Roman"/>
          <w:color w:val="000000"/>
          <w:sz w:val="20"/>
          <w:szCs w:val="20"/>
        </w:rPr>
      </w:pPr>
    </w:p>
    <w:p w:rsidR="009B3D9B" w:rsidRPr="006B21BD" w:rsidRDefault="003B414A" w:rsidP="006B21BD">
      <w:pPr>
        <w:numPr>
          <w:ilvl w:val="0"/>
          <w:numId w:val="4"/>
        </w:numPr>
        <w:pBdr>
          <w:top w:val="nil"/>
          <w:left w:val="nil"/>
          <w:bottom w:val="nil"/>
          <w:right w:val="nil"/>
          <w:between w:val="nil"/>
        </w:pBdr>
        <w:spacing w:after="0" w:line="240" w:lineRule="auto"/>
        <w:ind w:left="426" w:hanging="426"/>
        <w:rPr>
          <w:rFonts w:ascii="Times New Roman" w:eastAsia="Times New Roman" w:hAnsi="Times New Roman" w:cs="Times New Roman"/>
          <w:color w:val="000000"/>
          <w:sz w:val="20"/>
          <w:szCs w:val="20"/>
        </w:rPr>
      </w:pPr>
      <w:r w:rsidRPr="006B21BD">
        <w:rPr>
          <w:rFonts w:ascii="Times New Roman" w:eastAsia="Times New Roman" w:hAnsi="Times New Roman" w:cs="Times New Roman"/>
          <w:b/>
          <w:color w:val="000000"/>
          <w:sz w:val="20"/>
          <w:szCs w:val="20"/>
        </w:rPr>
        <w:t xml:space="preserve">KESIMPULAN: </w:t>
      </w:r>
    </w:p>
    <w:p w:rsidR="009B3D9B" w:rsidRPr="006B21BD" w:rsidRDefault="003B414A" w:rsidP="006B21BD">
      <w:pPr>
        <w:spacing w:after="0" w:line="240" w:lineRule="auto"/>
        <w:ind w:left="66" w:firstLine="501"/>
        <w:jc w:val="both"/>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ab/>
        <w:t>Berdasarkan hasil penelitian dengan menerapkan kartu akrostik</w:t>
      </w:r>
      <w:r w:rsidRPr="006B21BD">
        <w:rPr>
          <w:rFonts w:ascii="Times New Roman" w:eastAsia="Times New Roman" w:hAnsi="Times New Roman" w:cs="Times New Roman"/>
          <w:i/>
          <w:sz w:val="20"/>
          <w:szCs w:val="20"/>
        </w:rPr>
        <w:t xml:space="preserve"> </w:t>
      </w:r>
      <w:r w:rsidRPr="006B21BD">
        <w:rPr>
          <w:rFonts w:ascii="Times New Roman" w:eastAsia="Times New Roman" w:hAnsi="Times New Roman" w:cs="Times New Roman"/>
          <w:sz w:val="20"/>
          <w:szCs w:val="20"/>
        </w:rPr>
        <w:t>dapat disimpulkan bahwa keterampilan menulis puisi bahasa Indonesia dengan menerapkan  kartu akrostik</w:t>
      </w:r>
      <w:r w:rsidRPr="006B21BD">
        <w:rPr>
          <w:rFonts w:ascii="Times New Roman" w:eastAsia="Times New Roman" w:hAnsi="Times New Roman" w:cs="Times New Roman"/>
          <w:i/>
          <w:sz w:val="20"/>
          <w:szCs w:val="20"/>
        </w:rPr>
        <w:t xml:space="preserve"> </w:t>
      </w:r>
      <w:r w:rsidRPr="006B21BD">
        <w:rPr>
          <w:rFonts w:ascii="Times New Roman" w:eastAsia="Times New Roman" w:hAnsi="Times New Roman" w:cs="Times New Roman"/>
          <w:sz w:val="20"/>
          <w:szCs w:val="20"/>
        </w:rPr>
        <w:t xml:space="preserve">pada murid kelas I SD Negeri 30 Sumpang Bita Kabupaten Pangkep meningkat pada setiap siklus. Siklus I nilai rata-rata murid adalah 58 dan menjadi 93 pada siklus II. </w:t>
      </w:r>
    </w:p>
    <w:p w:rsidR="009B3D9B" w:rsidRPr="006B21BD" w:rsidRDefault="003B414A" w:rsidP="006B21BD">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ab/>
        <w:t xml:space="preserve">Ketuntasan belajar keterampilan menulis puisi murid kelas I SD Negeri 30 Sumpang Bita Kabupaten Pangkep juga mengalami peningkatan. Pada siklus I, dari 4 (40%) murid mencapai ketuntasan belajar, </w:t>
      </w:r>
      <w:r w:rsidRPr="006B21BD">
        <w:rPr>
          <w:rFonts w:ascii="Times New Roman" w:eastAsia="Times New Roman" w:hAnsi="Times New Roman" w:cs="Times New Roman"/>
          <w:color w:val="000000"/>
          <w:sz w:val="20"/>
          <w:szCs w:val="20"/>
        </w:rPr>
        <w:lastRenderedPageBreak/>
        <w:t>sedangkan pada siklus II sebanyak 10 (100%) murid mencapai ketuntasan belajar dan ketuntasan belajar klasikal tercapai. Penerapan kartu akrostik</w:t>
      </w:r>
      <w:r w:rsidRPr="006B21BD">
        <w:rPr>
          <w:rFonts w:ascii="Times New Roman" w:eastAsia="Times New Roman" w:hAnsi="Times New Roman" w:cs="Times New Roman"/>
          <w:i/>
          <w:color w:val="000000"/>
          <w:sz w:val="20"/>
          <w:szCs w:val="20"/>
        </w:rPr>
        <w:t xml:space="preserve"> </w:t>
      </w:r>
      <w:r w:rsidRPr="006B21BD">
        <w:rPr>
          <w:rFonts w:ascii="Times New Roman" w:eastAsia="Times New Roman" w:hAnsi="Times New Roman" w:cs="Times New Roman"/>
          <w:color w:val="000000"/>
          <w:sz w:val="20"/>
          <w:szCs w:val="20"/>
        </w:rPr>
        <w:t>juga dapat melibatkan murid secara lebih aktif  dalam proses pembelajaran. Hal ini ditunjukkan dari peningkatan aktivitas dari siklus I ke siklus II.</w:t>
      </w:r>
    </w:p>
    <w:p w:rsidR="009B3D9B" w:rsidRPr="006B21BD" w:rsidRDefault="003B414A" w:rsidP="006B21BD">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sidRPr="006B21BD">
        <w:rPr>
          <w:rFonts w:ascii="Times New Roman" w:eastAsia="Times New Roman" w:hAnsi="Times New Roman" w:cs="Times New Roman"/>
          <w:b/>
          <w:color w:val="000000"/>
          <w:sz w:val="20"/>
          <w:szCs w:val="20"/>
        </w:rPr>
        <w:t>Saran</w:t>
      </w:r>
    </w:p>
    <w:p w:rsidR="009B3D9B" w:rsidRPr="006B21BD" w:rsidRDefault="003B414A" w:rsidP="006B21BD">
      <w:pPr>
        <w:tabs>
          <w:tab w:val="left" w:pos="0"/>
        </w:tabs>
        <w:spacing w:after="0" w:line="240" w:lineRule="auto"/>
        <w:jc w:val="both"/>
        <w:rPr>
          <w:rFonts w:ascii="Times New Roman" w:eastAsia="Times New Roman" w:hAnsi="Times New Roman" w:cs="Times New Roman"/>
          <w:sz w:val="20"/>
          <w:szCs w:val="20"/>
        </w:rPr>
      </w:pPr>
      <w:r w:rsidRPr="006B21BD">
        <w:rPr>
          <w:rFonts w:ascii="Times New Roman" w:eastAsia="Times New Roman" w:hAnsi="Times New Roman" w:cs="Times New Roman"/>
          <w:i/>
          <w:sz w:val="20"/>
          <w:szCs w:val="20"/>
        </w:rPr>
        <w:tab/>
      </w:r>
      <w:r w:rsidRPr="006B21BD">
        <w:rPr>
          <w:rFonts w:ascii="Times New Roman" w:eastAsia="Times New Roman" w:hAnsi="Times New Roman" w:cs="Times New Roman"/>
          <w:sz w:val="20"/>
          <w:szCs w:val="20"/>
        </w:rPr>
        <w:t>Berdasarkan hasil pembahasan dan pengalaman peneliti dalam penelitian ini, maka peneliti mengajukan saran-saran sebagai  berikut :</w:t>
      </w:r>
    </w:p>
    <w:p w:rsidR="009B3D9B" w:rsidRPr="006B21BD" w:rsidRDefault="003B414A" w:rsidP="006B21BD">
      <w:pPr>
        <w:numPr>
          <w:ilvl w:val="0"/>
          <w:numId w:val="3"/>
        </w:numPr>
        <w:tabs>
          <w:tab w:val="left" w:pos="0"/>
        </w:tabs>
        <w:spacing w:after="0" w:line="240" w:lineRule="auto"/>
        <w:ind w:left="360"/>
        <w:jc w:val="both"/>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 xml:space="preserve">Untuk murid, meningkatkan hasil belajar murid pada mata pelajaran bahasa Indonesia khususnya keterampilan menulis puisi, maka diharapkan kepada guru terkhusus guru bahasa Indonesia untuk mempertimbangkan menggunakan kartu akrostik sebagai alternatif dalam pembelajaran. </w:t>
      </w:r>
    </w:p>
    <w:p w:rsidR="009B3D9B" w:rsidRPr="006B21BD" w:rsidRDefault="003B414A" w:rsidP="006B21BD">
      <w:pPr>
        <w:numPr>
          <w:ilvl w:val="0"/>
          <w:numId w:val="3"/>
        </w:numPr>
        <w:tabs>
          <w:tab w:val="left" w:pos="0"/>
        </w:tabs>
        <w:spacing w:after="0" w:line="240" w:lineRule="auto"/>
        <w:ind w:left="360"/>
        <w:jc w:val="both"/>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Untuk guru, sebagai tindak lanjut penerapan, pada saat proses pembelajaran, diharapkan guru lebih kreatif dalam menyajikan permasalahan agar murid dapat lebih termotivasi, dan lebih terlatih dalam berfikir untuk menemukan penyelesaian terhadap masalah.</w:t>
      </w:r>
    </w:p>
    <w:p w:rsidR="009B3D9B" w:rsidRPr="006B21BD" w:rsidRDefault="003B414A" w:rsidP="006B21BD">
      <w:pPr>
        <w:numPr>
          <w:ilvl w:val="0"/>
          <w:numId w:val="3"/>
        </w:numPr>
        <w:tabs>
          <w:tab w:val="left" w:pos="0"/>
        </w:tabs>
        <w:spacing w:after="0" w:line="240" w:lineRule="auto"/>
        <w:ind w:left="360"/>
        <w:jc w:val="both"/>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Untuk sekolah, hasil penelitian ini agar menjadi masukan untuk meningkatkan mutu proses belajar mengajar dan dapat diberikan alternative solusi dari masalah pembelajaran yang ada guna meningkatkan hasil belajar pada mata pelajaran Bahasa Indonesia.</w:t>
      </w:r>
    </w:p>
    <w:p w:rsidR="009B3D9B" w:rsidRPr="006B21BD" w:rsidRDefault="003B414A" w:rsidP="006B21BD">
      <w:pPr>
        <w:numPr>
          <w:ilvl w:val="0"/>
          <w:numId w:val="3"/>
        </w:numPr>
        <w:tabs>
          <w:tab w:val="left" w:pos="0"/>
        </w:tabs>
        <w:spacing w:after="0" w:line="240" w:lineRule="auto"/>
        <w:ind w:left="360"/>
        <w:jc w:val="both"/>
        <w:rPr>
          <w:rFonts w:ascii="Times New Roman" w:eastAsia="Times New Roman" w:hAnsi="Times New Roman" w:cs="Times New Roman"/>
          <w:sz w:val="20"/>
          <w:szCs w:val="20"/>
        </w:rPr>
        <w:sectPr w:rsidR="009B3D9B" w:rsidRPr="006B21BD" w:rsidSect="000A233C">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701" w:header="709" w:footer="709" w:gutter="0"/>
          <w:pgNumType w:start="349"/>
          <w:cols w:space="720"/>
        </w:sectPr>
      </w:pPr>
      <w:r w:rsidRPr="006B21BD">
        <w:rPr>
          <w:rFonts w:ascii="Times New Roman" w:eastAsia="Times New Roman" w:hAnsi="Times New Roman" w:cs="Times New Roman"/>
          <w:sz w:val="20"/>
          <w:szCs w:val="20"/>
        </w:rPr>
        <w:t>Untuk peneliti, diharapkan kepada peneliti lain dalam bidang kependidikan khususnya pendidikan bahasa Indonesia supaya dapat meneliti lebih lanjut tentang metode yang efektif dan efisien untuk mengatasi kesulitan murid dalam pembelajaran bahasa Indonesia.</w:t>
      </w:r>
    </w:p>
    <w:p w:rsidR="009B3D9B" w:rsidRPr="006B21BD" w:rsidRDefault="009B3D9B" w:rsidP="006B21BD">
      <w:pPr>
        <w:spacing w:after="0" w:line="240" w:lineRule="auto"/>
        <w:jc w:val="both"/>
        <w:rPr>
          <w:rFonts w:ascii="Times New Roman" w:eastAsia="Times New Roman" w:hAnsi="Times New Roman" w:cs="Times New Roman"/>
          <w:sz w:val="20"/>
          <w:szCs w:val="20"/>
        </w:rPr>
      </w:pPr>
    </w:p>
    <w:p w:rsidR="009B3D9B" w:rsidRPr="006B21BD" w:rsidRDefault="003B414A" w:rsidP="006B21BD">
      <w:pPr>
        <w:spacing w:after="0" w:line="240" w:lineRule="auto"/>
        <w:rPr>
          <w:rFonts w:ascii="Times New Roman" w:eastAsia="Times New Roman" w:hAnsi="Times New Roman" w:cs="Times New Roman"/>
          <w:sz w:val="20"/>
          <w:szCs w:val="20"/>
        </w:rPr>
      </w:pPr>
      <w:r w:rsidRPr="006B21BD">
        <w:rPr>
          <w:rFonts w:ascii="Times New Roman" w:eastAsia="Times New Roman" w:hAnsi="Times New Roman" w:cs="Times New Roman"/>
          <w:b/>
          <w:sz w:val="20"/>
          <w:szCs w:val="20"/>
        </w:rPr>
        <w:t>REFERENSI:</w:t>
      </w:r>
    </w:p>
    <w:p w:rsidR="009B3D9B" w:rsidRPr="006B21BD" w:rsidRDefault="009B3D9B" w:rsidP="006B21BD">
      <w:pPr>
        <w:spacing w:after="0" w:line="240" w:lineRule="auto"/>
        <w:ind w:firstLine="720"/>
        <w:rPr>
          <w:rFonts w:ascii="Times New Roman" w:eastAsia="Times New Roman" w:hAnsi="Times New Roman" w:cs="Times New Roman"/>
          <w:sz w:val="20"/>
          <w:szCs w:val="20"/>
        </w:rPr>
      </w:pPr>
    </w:p>
    <w:p w:rsidR="009B3D9B" w:rsidRPr="006B21BD" w:rsidRDefault="003B414A" w:rsidP="006B21BD">
      <w:p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 xml:space="preserve">Ahmad  2016. </w:t>
      </w:r>
      <w:r w:rsidRPr="006B21BD">
        <w:rPr>
          <w:rFonts w:ascii="Times New Roman" w:eastAsia="Times New Roman" w:hAnsi="Times New Roman" w:cs="Times New Roman"/>
          <w:i/>
          <w:color w:val="000000"/>
          <w:sz w:val="20"/>
          <w:szCs w:val="20"/>
        </w:rPr>
        <w:t>Kamus Lengkap Bahasa Indonesia</w:t>
      </w:r>
      <w:r w:rsidRPr="006B21BD">
        <w:rPr>
          <w:rFonts w:ascii="Times New Roman" w:eastAsia="Times New Roman" w:hAnsi="Times New Roman" w:cs="Times New Roman"/>
          <w:color w:val="000000"/>
          <w:sz w:val="20"/>
          <w:szCs w:val="20"/>
        </w:rPr>
        <w:t>. Jakarta: Reality Publisher.</w:t>
      </w:r>
    </w:p>
    <w:p w:rsidR="009B3D9B" w:rsidRPr="006B21BD" w:rsidRDefault="009B3D9B" w:rsidP="006B21BD">
      <w:pPr>
        <w:spacing w:after="0" w:line="240" w:lineRule="auto"/>
        <w:ind w:left="567" w:hanging="567"/>
        <w:jc w:val="both"/>
        <w:rPr>
          <w:rFonts w:ascii="Times New Roman" w:eastAsia="Times New Roman" w:hAnsi="Times New Roman" w:cs="Times New Roman"/>
          <w:sz w:val="20"/>
          <w:szCs w:val="20"/>
        </w:rPr>
      </w:pPr>
    </w:p>
    <w:p w:rsidR="009B3D9B" w:rsidRPr="006B21BD" w:rsidRDefault="003B414A" w:rsidP="006B21BD">
      <w:pPr>
        <w:spacing w:after="0" w:line="240" w:lineRule="auto"/>
        <w:ind w:left="567" w:hanging="567"/>
        <w:jc w:val="both"/>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 xml:space="preserve">Akhadiah, S. 2017. </w:t>
      </w:r>
      <w:r w:rsidRPr="006B21BD">
        <w:rPr>
          <w:rFonts w:ascii="Times New Roman" w:eastAsia="Times New Roman" w:hAnsi="Times New Roman" w:cs="Times New Roman"/>
          <w:i/>
          <w:sz w:val="20"/>
          <w:szCs w:val="20"/>
        </w:rPr>
        <w:t>Menulis I</w:t>
      </w:r>
      <w:r w:rsidRPr="006B21BD">
        <w:rPr>
          <w:rFonts w:ascii="Times New Roman" w:eastAsia="Times New Roman" w:hAnsi="Times New Roman" w:cs="Times New Roman"/>
          <w:sz w:val="20"/>
          <w:szCs w:val="20"/>
        </w:rPr>
        <w:t xml:space="preserve">. Jakarta: Universitas Terbuka. </w:t>
      </w:r>
    </w:p>
    <w:p w:rsidR="009B3D9B" w:rsidRPr="006B21BD" w:rsidRDefault="009B3D9B" w:rsidP="006B21BD">
      <w:pPr>
        <w:spacing w:after="0" w:line="240" w:lineRule="auto"/>
        <w:ind w:left="567" w:hanging="567"/>
        <w:jc w:val="both"/>
        <w:rPr>
          <w:rFonts w:ascii="Times New Roman" w:eastAsia="Times New Roman" w:hAnsi="Times New Roman" w:cs="Times New Roman"/>
          <w:sz w:val="20"/>
          <w:szCs w:val="20"/>
        </w:rPr>
      </w:pPr>
    </w:p>
    <w:p w:rsidR="009B3D9B" w:rsidRPr="006B21BD" w:rsidRDefault="003B414A" w:rsidP="006B21BD">
      <w:pPr>
        <w:spacing w:after="0" w:line="240" w:lineRule="auto"/>
        <w:ind w:left="567" w:hanging="567"/>
        <w:jc w:val="both"/>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 xml:space="preserve">Ardiana. 2019. </w:t>
      </w:r>
      <w:r w:rsidRPr="006B21BD">
        <w:rPr>
          <w:rFonts w:ascii="Times New Roman" w:eastAsia="Times New Roman" w:hAnsi="Times New Roman" w:cs="Times New Roman"/>
          <w:i/>
          <w:sz w:val="20"/>
          <w:szCs w:val="20"/>
        </w:rPr>
        <w:t>Pengantar Apresiasi Puisi</w:t>
      </w:r>
      <w:r w:rsidRPr="006B21BD">
        <w:rPr>
          <w:rFonts w:ascii="Times New Roman" w:eastAsia="Times New Roman" w:hAnsi="Times New Roman" w:cs="Times New Roman"/>
          <w:sz w:val="20"/>
          <w:szCs w:val="20"/>
        </w:rPr>
        <w:t>. Bandung : Angkasa.</w:t>
      </w:r>
    </w:p>
    <w:p w:rsidR="009B3D9B" w:rsidRPr="006B21BD" w:rsidRDefault="009B3D9B" w:rsidP="006B21BD">
      <w:pPr>
        <w:spacing w:after="0" w:line="240" w:lineRule="auto"/>
        <w:ind w:left="567" w:hanging="567"/>
        <w:jc w:val="both"/>
        <w:rPr>
          <w:rFonts w:ascii="Times New Roman" w:eastAsia="Times New Roman" w:hAnsi="Times New Roman" w:cs="Times New Roman"/>
          <w:sz w:val="20"/>
          <w:szCs w:val="20"/>
        </w:rPr>
      </w:pPr>
    </w:p>
    <w:p w:rsidR="009B3D9B" w:rsidRPr="006B21BD" w:rsidRDefault="003B414A" w:rsidP="006B21BD">
      <w:pPr>
        <w:spacing w:after="0" w:line="240" w:lineRule="auto"/>
        <w:ind w:left="567" w:hanging="567"/>
        <w:jc w:val="both"/>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 xml:space="preserve">Arikunto, Suharsimi. 2017. </w:t>
      </w:r>
      <w:r w:rsidRPr="006B21BD">
        <w:rPr>
          <w:rFonts w:ascii="Times New Roman" w:eastAsia="Times New Roman" w:hAnsi="Times New Roman" w:cs="Times New Roman"/>
          <w:i/>
          <w:sz w:val="20"/>
          <w:szCs w:val="20"/>
        </w:rPr>
        <w:t>Penelitian Tindakan Kelas</w:t>
      </w:r>
      <w:r w:rsidRPr="006B21BD">
        <w:rPr>
          <w:rFonts w:ascii="Times New Roman" w:eastAsia="Times New Roman" w:hAnsi="Times New Roman" w:cs="Times New Roman"/>
          <w:sz w:val="20"/>
          <w:szCs w:val="20"/>
        </w:rPr>
        <w:t>. Jakarta: Bumi Aksara.</w:t>
      </w:r>
    </w:p>
    <w:p w:rsidR="009B3D9B" w:rsidRPr="006B21BD" w:rsidRDefault="009B3D9B" w:rsidP="006B21BD">
      <w:pPr>
        <w:spacing w:after="0" w:line="240" w:lineRule="auto"/>
        <w:ind w:left="567" w:hanging="567"/>
        <w:jc w:val="both"/>
        <w:rPr>
          <w:rFonts w:ascii="Times New Roman" w:eastAsia="Times New Roman" w:hAnsi="Times New Roman" w:cs="Times New Roman"/>
          <w:sz w:val="20"/>
          <w:szCs w:val="20"/>
        </w:rPr>
      </w:pPr>
    </w:p>
    <w:p w:rsidR="009B3D9B" w:rsidRPr="006B21BD" w:rsidRDefault="003B414A" w:rsidP="006B21BD">
      <w:pPr>
        <w:spacing w:after="0" w:line="240" w:lineRule="auto"/>
        <w:ind w:left="567" w:hanging="567"/>
        <w:jc w:val="both"/>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 xml:space="preserve">Badrun, Ahmad. 2018. </w:t>
      </w:r>
      <w:r w:rsidRPr="006B21BD">
        <w:rPr>
          <w:rFonts w:ascii="Times New Roman" w:eastAsia="Times New Roman" w:hAnsi="Times New Roman" w:cs="Times New Roman"/>
          <w:i/>
          <w:sz w:val="20"/>
          <w:szCs w:val="20"/>
        </w:rPr>
        <w:t>Teori Puisi</w:t>
      </w:r>
      <w:r w:rsidRPr="006B21BD">
        <w:rPr>
          <w:rFonts w:ascii="Times New Roman" w:eastAsia="Times New Roman" w:hAnsi="Times New Roman" w:cs="Times New Roman"/>
          <w:sz w:val="20"/>
          <w:szCs w:val="20"/>
        </w:rPr>
        <w:t>. Jakarta: Depdikbud.</w:t>
      </w:r>
    </w:p>
    <w:p w:rsidR="009B3D9B" w:rsidRPr="006B21BD" w:rsidRDefault="009B3D9B" w:rsidP="006B21BD">
      <w:pPr>
        <w:spacing w:after="0" w:line="240" w:lineRule="auto"/>
        <w:ind w:left="567" w:hanging="567"/>
        <w:jc w:val="both"/>
        <w:rPr>
          <w:rFonts w:ascii="Times New Roman" w:eastAsia="Times New Roman" w:hAnsi="Times New Roman" w:cs="Times New Roman"/>
          <w:sz w:val="20"/>
          <w:szCs w:val="20"/>
        </w:rPr>
      </w:pPr>
    </w:p>
    <w:p w:rsidR="009B3D9B" w:rsidRPr="006B21BD" w:rsidRDefault="003B414A" w:rsidP="006B21BD">
      <w:pPr>
        <w:spacing w:after="0" w:line="240" w:lineRule="auto"/>
        <w:ind w:left="567" w:hanging="567"/>
        <w:jc w:val="both"/>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 xml:space="preserve">Cahyani. 2018. </w:t>
      </w:r>
      <w:r w:rsidRPr="006B21BD">
        <w:rPr>
          <w:rFonts w:ascii="Times New Roman" w:eastAsia="Times New Roman" w:hAnsi="Times New Roman" w:cs="Times New Roman"/>
          <w:i/>
          <w:sz w:val="20"/>
          <w:szCs w:val="20"/>
        </w:rPr>
        <w:t>Analisis Sajak : Teori, Metodologi dan Aplikasi</w:t>
      </w:r>
      <w:r w:rsidRPr="006B21BD">
        <w:rPr>
          <w:rFonts w:ascii="Times New Roman" w:eastAsia="Times New Roman" w:hAnsi="Times New Roman" w:cs="Times New Roman"/>
          <w:sz w:val="20"/>
          <w:szCs w:val="20"/>
        </w:rPr>
        <w:t>. Bandung : Angkasa.</w:t>
      </w:r>
    </w:p>
    <w:p w:rsidR="009B3D9B" w:rsidRPr="006B21BD" w:rsidRDefault="009B3D9B" w:rsidP="006B21BD">
      <w:pPr>
        <w:spacing w:after="0" w:line="240" w:lineRule="auto"/>
        <w:ind w:left="567" w:hanging="567"/>
        <w:jc w:val="both"/>
        <w:rPr>
          <w:rFonts w:ascii="Times New Roman" w:eastAsia="Times New Roman" w:hAnsi="Times New Roman" w:cs="Times New Roman"/>
          <w:sz w:val="20"/>
          <w:szCs w:val="20"/>
        </w:rPr>
      </w:pPr>
    </w:p>
    <w:p w:rsidR="009B3D9B" w:rsidRPr="006B21BD" w:rsidRDefault="003B414A" w:rsidP="006B21BD">
      <w:pPr>
        <w:spacing w:after="0" w:line="240" w:lineRule="auto"/>
        <w:ind w:left="567" w:hanging="567"/>
        <w:jc w:val="both"/>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 xml:space="preserve">Darmiyati Zuhdi. 2012. </w:t>
      </w:r>
      <w:r w:rsidRPr="006B21BD">
        <w:rPr>
          <w:rFonts w:ascii="Times New Roman" w:eastAsia="Times New Roman" w:hAnsi="Times New Roman" w:cs="Times New Roman"/>
          <w:i/>
          <w:sz w:val="20"/>
          <w:szCs w:val="20"/>
        </w:rPr>
        <w:t>Pendidikan Bahasa dan Sastra Indonesia di Kelas Tinggi</w:t>
      </w:r>
      <w:r w:rsidRPr="006B21BD">
        <w:rPr>
          <w:rFonts w:ascii="Times New Roman" w:eastAsia="Times New Roman" w:hAnsi="Times New Roman" w:cs="Times New Roman"/>
          <w:sz w:val="20"/>
          <w:szCs w:val="20"/>
        </w:rPr>
        <w:t>. Malang: Universitas Negeri Malang.</w:t>
      </w:r>
    </w:p>
    <w:p w:rsidR="009B3D9B" w:rsidRPr="006B21BD" w:rsidRDefault="009B3D9B" w:rsidP="006B21BD">
      <w:pPr>
        <w:spacing w:after="0" w:line="240" w:lineRule="auto"/>
        <w:ind w:left="567" w:hanging="567"/>
        <w:jc w:val="both"/>
        <w:rPr>
          <w:rFonts w:ascii="Times New Roman" w:eastAsia="Times New Roman" w:hAnsi="Times New Roman" w:cs="Times New Roman"/>
          <w:sz w:val="20"/>
          <w:szCs w:val="20"/>
        </w:rPr>
      </w:pPr>
    </w:p>
    <w:p w:rsidR="009B3D9B" w:rsidRPr="006B21BD" w:rsidRDefault="003B414A" w:rsidP="006B21BD">
      <w:p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 xml:space="preserve">Indihadi. 2020. </w:t>
      </w:r>
      <w:r w:rsidRPr="006B21BD">
        <w:rPr>
          <w:rFonts w:ascii="Times New Roman" w:eastAsia="Times New Roman" w:hAnsi="Times New Roman" w:cs="Times New Roman"/>
          <w:i/>
          <w:color w:val="000000"/>
          <w:sz w:val="20"/>
          <w:szCs w:val="20"/>
        </w:rPr>
        <w:t>Teori dan Apresiasi Puisi</w:t>
      </w:r>
      <w:r w:rsidRPr="006B21BD">
        <w:rPr>
          <w:rFonts w:ascii="Times New Roman" w:eastAsia="Times New Roman" w:hAnsi="Times New Roman" w:cs="Times New Roman"/>
          <w:color w:val="000000"/>
          <w:sz w:val="20"/>
          <w:szCs w:val="20"/>
        </w:rPr>
        <w:t>. Jakarta : Gramedia.</w:t>
      </w:r>
    </w:p>
    <w:p w:rsidR="009B3D9B" w:rsidRPr="006B21BD" w:rsidRDefault="009B3D9B" w:rsidP="006B21BD">
      <w:p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0"/>
          <w:szCs w:val="20"/>
        </w:rPr>
      </w:pPr>
    </w:p>
    <w:p w:rsidR="009B3D9B" w:rsidRPr="006B21BD" w:rsidRDefault="003B414A" w:rsidP="006B21BD">
      <w:p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 xml:space="preserve">Jabrohim. 2018. </w:t>
      </w:r>
      <w:r w:rsidRPr="006B21BD">
        <w:rPr>
          <w:rFonts w:ascii="Times New Roman" w:eastAsia="Times New Roman" w:hAnsi="Times New Roman" w:cs="Times New Roman"/>
          <w:i/>
          <w:color w:val="000000"/>
          <w:sz w:val="20"/>
          <w:szCs w:val="20"/>
        </w:rPr>
        <w:t>Metodologi Penelitian Sastra</w:t>
      </w:r>
      <w:r w:rsidRPr="006B21BD">
        <w:rPr>
          <w:rFonts w:ascii="Times New Roman" w:eastAsia="Times New Roman" w:hAnsi="Times New Roman" w:cs="Times New Roman"/>
          <w:color w:val="000000"/>
          <w:sz w:val="20"/>
          <w:szCs w:val="20"/>
        </w:rPr>
        <w:t>. Yogyakarta: Hanindita Graha Widya.</w:t>
      </w:r>
    </w:p>
    <w:p w:rsidR="009B3D9B" w:rsidRPr="006B21BD" w:rsidRDefault="009B3D9B" w:rsidP="006B21BD">
      <w:p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0"/>
          <w:szCs w:val="20"/>
        </w:rPr>
      </w:pPr>
    </w:p>
    <w:p w:rsidR="009B3D9B" w:rsidRPr="006B21BD" w:rsidRDefault="003B414A" w:rsidP="006B21BD">
      <w:p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Junaidi, Mustopa. 2020</w:t>
      </w:r>
      <w:r w:rsidRPr="006B21BD">
        <w:rPr>
          <w:rFonts w:ascii="Times New Roman" w:eastAsia="Times New Roman" w:hAnsi="Times New Roman" w:cs="Times New Roman"/>
          <w:i/>
          <w:color w:val="000000"/>
          <w:sz w:val="20"/>
          <w:szCs w:val="20"/>
        </w:rPr>
        <w:t>. Pembelajaran Bahasa Indonesia SD/MI</w:t>
      </w:r>
      <w:r w:rsidRPr="006B21BD">
        <w:rPr>
          <w:rFonts w:ascii="Times New Roman" w:eastAsia="Times New Roman" w:hAnsi="Times New Roman" w:cs="Times New Roman"/>
          <w:color w:val="000000"/>
          <w:sz w:val="20"/>
          <w:szCs w:val="20"/>
        </w:rPr>
        <w:t>. Banten: Media Madani.</w:t>
      </w:r>
    </w:p>
    <w:p w:rsidR="009B3D9B" w:rsidRPr="006B21BD" w:rsidRDefault="009B3D9B" w:rsidP="006B21BD">
      <w:p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0"/>
          <w:szCs w:val="20"/>
        </w:rPr>
      </w:pPr>
    </w:p>
    <w:p w:rsidR="009B3D9B" w:rsidRPr="006B21BD" w:rsidRDefault="003B414A" w:rsidP="006B21BD">
      <w:p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 xml:space="preserve">Nuqus. 2020. </w:t>
      </w:r>
      <w:r w:rsidRPr="006B21BD">
        <w:rPr>
          <w:rFonts w:ascii="Times New Roman" w:eastAsia="Times New Roman" w:hAnsi="Times New Roman" w:cs="Times New Roman"/>
          <w:i/>
          <w:color w:val="000000"/>
          <w:sz w:val="20"/>
          <w:szCs w:val="20"/>
        </w:rPr>
        <w:t>Terampil Menulis Tips dan Trik Menulis Laporan, Opini, Cerpen, Puisi, Pantun</w:t>
      </w:r>
      <w:r w:rsidRPr="006B21BD">
        <w:rPr>
          <w:rFonts w:ascii="Times New Roman" w:eastAsia="Times New Roman" w:hAnsi="Times New Roman" w:cs="Times New Roman"/>
          <w:color w:val="000000"/>
          <w:sz w:val="20"/>
          <w:szCs w:val="20"/>
        </w:rPr>
        <w:t>. Yogyakarta: Morfalingua.</w:t>
      </w:r>
    </w:p>
    <w:p w:rsidR="009B3D9B" w:rsidRPr="006B21BD" w:rsidRDefault="009B3D9B" w:rsidP="006B21BD">
      <w:p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0"/>
          <w:szCs w:val="20"/>
        </w:rPr>
      </w:pPr>
    </w:p>
    <w:p w:rsidR="009B3D9B" w:rsidRPr="006B21BD" w:rsidRDefault="003B414A" w:rsidP="006B21BD">
      <w:p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Nurdin</w:t>
      </w:r>
      <w:r w:rsidRPr="006B21BD">
        <w:rPr>
          <w:rFonts w:ascii="Times New Roman" w:eastAsia="Times New Roman" w:hAnsi="Times New Roman" w:cs="Times New Roman"/>
          <w:i/>
          <w:color w:val="000000"/>
          <w:sz w:val="20"/>
          <w:szCs w:val="20"/>
        </w:rPr>
        <w:t xml:space="preserve">. </w:t>
      </w:r>
      <w:r w:rsidRPr="006B21BD">
        <w:rPr>
          <w:rFonts w:ascii="Times New Roman" w:eastAsia="Times New Roman" w:hAnsi="Times New Roman" w:cs="Times New Roman"/>
          <w:color w:val="000000"/>
          <w:sz w:val="20"/>
          <w:szCs w:val="20"/>
        </w:rPr>
        <w:t>2017.</w:t>
      </w:r>
      <w:r w:rsidRPr="006B21BD">
        <w:rPr>
          <w:rFonts w:ascii="Times New Roman" w:eastAsia="Times New Roman" w:hAnsi="Times New Roman" w:cs="Times New Roman"/>
          <w:i/>
          <w:color w:val="000000"/>
          <w:sz w:val="20"/>
          <w:szCs w:val="20"/>
        </w:rPr>
        <w:t xml:space="preserve">  Dasar-Dasar Penulisan. </w:t>
      </w:r>
      <w:r w:rsidRPr="006B21BD">
        <w:rPr>
          <w:rFonts w:ascii="Times New Roman" w:eastAsia="Times New Roman" w:hAnsi="Times New Roman" w:cs="Times New Roman"/>
          <w:color w:val="000000"/>
          <w:sz w:val="20"/>
          <w:szCs w:val="20"/>
        </w:rPr>
        <w:t>Malang: UMM Press.</w:t>
      </w:r>
    </w:p>
    <w:p w:rsidR="009B3D9B" w:rsidRPr="006B21BD" w:rsidRDefault="009B3D9B" w:rsidP="006B21BD">
      <w:p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0"/>
          <w:szCs w:val="20"/>
        </w:rPr>
      </w:pPr>
    </w:p>
    <w:p w:rsidR="009B3D9B" w:rsidRPr="006B21BD" w:rsidRDefault="003B414A" w:rsidP="006B21BD">
      <w:p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0"/>
          <w:szCs w:val="20"/>
        </w:rPr>
      </w:pPr>
      <w:r w:rsidRPr="006B21BD">
        <w:rPr>
          <w:rFonts w:ascii="Times New Roman" w:eastAsia="Times New Roman" w:hAnsi="Times New Roman" w:cs="Times New Roman"/>
          <w:color w:val="000000"/>
          <w:sz w:val="20"/>
          <w:szCs w:val="20"/>
        </w:rPr>
        <w:t xml:space="preserve">Nurgiyantoro, Burhan. 2017. </w:t>
      </w:r>
      <w:r w:rsidRPr="006B21BD">
        <w:rPr>
          <w:rFonts w:ascii="Times New Roman" w:eastAsia="Times New Roman" w:hAnsi="Times New Roman" w:cs="Times New Roman"/>
          <w:i/>
          <w:color w:val="000000"/>
          <w:sz w:val="20"/>
          <w:szCs w:val="20"/>
        </w:rPr>
        <w:t>Teori Pengkajian Fiksi</w:t>
      </w:r>
      <w:r w:rsidRPr="006B21BD">
        <w:rPr>
          <w:rFonts w:ascii="Times New Roman" w:eastAsia="Times New Roman" w:hAnsi="Times New Roman" w:cs="Times New Roman"/>
          <w:color w:val="000000"/>
          <w:sz w:val="20"/>
          <w:szCs w:val="20"/>
        </w:rPr>
        <w:t>. Yogyakarta: FKIP Universitas Sarjanawiyata Tamanmurid.</w:t>
      </w:r>
    </w:p>
    <w:p w:rsidR="009B3D9B" w:rsidRPr="006B21BD" w:rsidRDefault="009B3D9B" w:rsidP="006B21BD">
      <w:p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0"/>
          <w:szCs w:val="20"/>
        </w:rPr>
      </w:pPr>
    </w:p>
    <w:p w:rsidR="009B3D9B" w:rsidRPr="006B21BD" w:rsidRDefault="003B414A" w:rsidP="006B21BD">
      <w:pPr>
        <w:pBdr>
          <w:top w:val="nil"/>
          <w:left w:val="nil"/>
          <w:bottom w:val="nil"/>
          <w:right w:val="nil"/>
          <w:between w:val="nil"/>
        </w:pBdr>
        <w:spacing w:after="0" w:line="240" w:lineRule="auto"/>
        <w:ind w:left="567" w:hanging="567"/>
        <w:jc w:val="both"/>
        <w:rPr>
          <w:rFonts w:ascii="Times New Roman" w:eastAsia="Times New Roman" w:hAnsi="Times New Roman" w:cs="Times New Roman"/>
          <w:i/>
          <w:color w:val="000000"/>
          <w:sz w:val="20"/>
          <w:szCs w:val="20"/>
        </w:rPr>
      </w:pPr>
      <w:r w:rsidRPr="006B21BD">
        <w:rPr>
          <w:rFonts w:ascii="Times New Roman" w:eastAsia="Times New Roman" w:hAnsi="Times New Roman" w:cs="Times New Roman"/>
          <w:color w:val="000000"/>
          <w:sz w:val="20"/>
          <w:szCs w:val="20"/>
        </w:rPr>
        <w:t xml:space="preserve">Nurman. 2019. </w:t>
      </w:r>
      <w:r w:rsidRPr="006B21BD">
        <w:rPr>
          <w:rFonts w:ascii="Times New Roman" w:eastAsia="Times New Roman" w:hAnsi="Times New Roman" w:cs="Times New Roman"/>
          <w:i/>
          <w:color w:val="000000"/>
          <w:sz w:val="20"/>
          <w:szCs w:val="20"/>
        </w:rPr>
        <w:t>Tutor Teman Sebaya</w:t>
      </w:r>
      <w:r w:rsidRPr="006B21BD">
        <w:rPr>
          <w:rFonts w:ascii="Times New Roman" w:eastAsia="Times New Roman" w:hAnsi="Times New Roman" w:cs="Times New Roman"/>
          <w:color w:val="000000"/>
          <w:sz w:val="20"/>
          <w:szCs w:val="20"/>
        </w:rPr>
        <w:t>. Jakarta: Gramedia</w:t>
      </w:r>
    </w:p>
    <w:p w:rsidR="009B3D9B" w:rsidRPr="006B21BD" w:rsidRDefault="009B3D9B" w:rsidP="006B21BD">
      <w:pPr>
        <w:spacing w:after="0" w:line="240" w:lineRule="auto"/>
        <w:ind w:left="567" w:hanging="567"/>
        <w:jc w:val="both"/>
        <w:rPr>
          <w:rFonts w:ascii="Times New Roman" w:eastAsia="Times New Roman" w:hAnsi="Times New Roman" w:cs="Times New Roman"/>
          <w:sz w:val="20"/>
          <w:szCs w:val="20"/>
        </w:rPr>
      </w:pPr>
    </w:p>
    <w:p w:rsidR="009B3D9B" w:rsidRPr="006B21BD" w:rsidRDefault="003B414A" w:rsidP="006B21BD">
      <w:pPr>
        <w:spacing w:after="0" w:line="240" w:lineRule="auto"/>
        <w:ind w:left="567" w:hanging="567"/>
        <w:jc w:val="both"/>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 xml:space="preserve">Pradopo, Rachmat Djoko. 2018. </w:t>
      </w:r>
      <w:r w:rsidRPr="006B21BD">
        <w:rPr>
          <w:rFonts w:ascii="Times New Roman" w:eastAsia="Times New Roman" w:hAnsi="Times New Roman" w:cs="Times New Roman"/>
          <w:i/>
          <w:sz w:val="20"/>
          <w:szCs w:val="20"/>
        </w:rPr>
        <w:t>Beberapa Teori Sastra. Teori Sastra</w:t>
      </w:r>
      <w:r w:rsidRPr="006B21BD">
        <w:rPr>
          <w:rFonts w:ascii="Times New Roman" w:eastAsia="Times New Roman" w:hAnsi="Times New Roman" w:cs="Times New Roman"/>
          <w:sz w:val="20"/>
          <w:szCs w:val="20"/>
        </w:rPr>
        <w:t>. Yogyakarta: Pustaka Pelajar.</w:t>
      </w:r>
    </w:p>
    <w:p w:rsidR="009B3D9B" w:rsidRPr="006B21BD" w:rsidRDefault="009B3D9B" w:rsidP="006B21BD">
      <w:pPr>
        <w:spacing w:after="0" w:line="240" w:lineRule="auto"/>
        <w:ind w:left="567" w:hanging="567"/>
        <w:jc w:val="both"/>
        <w:rPr>
          <w:rFonts w:ascii="Times New Roman" w:eastAsia="Times New Roman" w:hAnsi="Times New Roman" w:cs="Times New Roman"/>
          <w:sz w:val="20"/>
          <w:szCs w:val="20"/>
        </w:rPr>
      </w:pPr>
    </w:p>
    <w:p w:rsidR="009B3D9B" w:rsidRPr="006B21BD" w:rsidRDefault="003B414A" w:rsidP="006B21BD">
      <w:pPr>
        <w:spacing w:after="0" w:line="240" w:lineRule="auto"/>
        <w:ind w:left="567" w:hanging="567"/>
        <w:jc w:val="both"/>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 xml:space="preserve">Rahim. 2019. </w:t>
      </w:r>
      <w:r w:rsidRPr="006B21BD">
        <w:rPr>
          <w:rFonts w:ascii="Times New Roman" w:eastAsia="Times New Roman" w:hAnsi="Times New Roman" w:cs="Times New Roman"/>
          <w:i/>
          <w:sz w:val="20"/>
          <w:szCs w:val="20"/>
        </w:rPr>
        <w:t>Apresiasi Sastra Indonesia</w:t>
      </w:r>
      <w:r w:rsidRPr="006B21BD">
        <w:rPr>
          <w:rFonts w:ascii="Times New Roman" w:eastAsia="Times New Roman" w:hAnsi="Times New Roman" w:cs="Times New Roman"/>
          <w:sz w:val="20"/>
          <w:szCs w:val="20"/>
        </w:rPr>
        <w:t>. Jakarta : Erlangga.</w:t>
      </w:r>
    </w:p>
    <w:p w:rsidR="009B3D9B" w:rsidRPr="006B21BD" w:rsidRDefault="009B3D9B" w:rsidP="006B21BD">
      <w:pPr>
        <w:spacing w:after="0" w:line="240" w:lineRule="auto"/>
        <w:ind w:left="567" w:hanging="567"/>
        <w:jc w:val="both"/>
        <w:rPr>
          <w:rFonts w:ascii="Times New Roman" w:eastAsia="Times New Roman" w:hAnsi="Times New Roman" w:cs="Times New Roman"/>
          <w:sz w:val="20"/>
          <w:szCs w:val="20"/>
        </w:rPr>
      </w:pPr>
    </w:p>
    <w:p w:rsidR="009B3D9B" w:rsidRPr="006B21BD" w:rsidRDefault="003B414A" w:rsidP="006B21BD">
      <w:pPr>
        <w:spacing w:after="0" w:line="240" w:lineRule="auto"/>
        <w:ind w:left="567" w:hanging="567"/>
        <w:jc w:val="both"/>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 xml:space="preserve">Rahmanto, B. 2018. </w:t>
      </w:r>
      <w:r w:rsidRPr="006B21BD">
        <w:rPr>
          <w:rFonts w:ascii="Times New Roman" w:eastAsia="Times New Roman" w:hAnsi="Times New Roman" w:cs="Times New Roman"/>
          <w:i/>
          <w:sz w:val="20"/>
          <w:szCs w:val="20"/>
        </w:rPr>
        <w:t>Metode Pengajaran Sastra</w:t>
      </w:r>
      <w:r w:rsidRPr="006B21BD">
        <w:rPr>
          <w:rFonts w:ascii="Times New Roman" w:eastAsia="Times New Roman" w:hAnsi="Times New Roman" w:cs="Times New Roman"/>
          <w:sz w:val="20"/>
          <w:szCs w:val="20"/>
        </w:rPr>
        <w:t>. Yogyakarta: Kanisius</w:t>
      </w:r>
    </w:p>
    <w:p w:rsidR="006B21BD" w:rsidRDefault="006B21BD" w:rsidP="006B21BD">
      <w:pPr>
        <w:spacing w:after="0" w:line="240" w:lineRule="auto"/>
        <w:ind w:left="567" w:hanging="567"/>
        <w:jc w:val="both"/>
        <w:rPr>
          <w:rFonts w:ascii="Times New Roman" w:eastAsia="Times New Roman" w:hAnsi="Times New Roman" w:cs="Times New Roman"/>
          <w:sz w:val="20"/>
          <w:szCs w:val="20"/>
        </w:rPr>
      </w:pPr>
    </w:p>
    <w:p w:rsidR="009B3D9B" w:rsidRPr="006B21BD" w:rsidRDefault="003B414A" w:rsidP="006B21BD">
      <w:pPr>
        <w:spacing w:after="0" w:line="240" w:lineRule="auto"/>
        <w:ind w:left="567" w:hanging="567"/>
        <w:jc w:val="both"/>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 xml:space="preserve">Resmini. 2018. </w:t>
      </w:r>
      <w:r w:rsidRPr="006B21BD">
        <w:rPr>
          <w:rFonts w:ascii="Times New Roman" w:eastAsia="Times New Roman" w:hAnsi="Times New Roman" w:cs="Times New Roman"/>
          <w:i/>
          <w:sz w:val="20"/>
          <w:szCs w:val="20"/>
        </w:rPr>
        <w:t>Membaca dan Menulis di SD: Teori dan Pengajarannya</w:t>
      </w:r>
      <w:r w:rsidRPr="006B21BD">
        <w:rPr>
          <w:rFonts w:ascii="Times New Roman" w:eastAsia="Times New Roman" w:hAnsi="Times New Roman" w:cs="Times New Roman"/>
          <w:sz w:val="20"/>
          <w:szCs w:val="20"/>
        </w:rPr>
        <w:t>. Bandung: UPI Press.</w:t>
      </w:r>
    </w:p>
    <w:p w:rsidR="009B3D9B" w:rsidRPr="006B21BD" w:rsidRDefault="009B3D9B" w:rsidP="006B21BD">
      <w:pPr>
        <w:spacing w:after="0" w:line="240" w:lineRule="auto"/>
        <w:ind w:left="567" w:hanging="567"/>
        <w:jc w:val="both"/>
        <w:rPr>
          <w:rFonts w:ascii="Times New Roman" w:eastAsia="Times New Roman" w:hAnsi="Times New Roman" w:cs="Times New Roman"/>
          <w:sz w:val="20"/>
          <w:szCs w:val="20"/>
        </w:rPr>
      </w:pPr>
    </w:p>
    <w:p w:rsidR="009B3D9B" w:rsidRPr="006B21BD" w:rsidRDefault="003B414A" w:rsidP="006B21BD">
      <w:pPr>
        <w:spacing w:after="0" w:line="240" w:lineRule="auto"/>
        <w:ind w:left="567" w:hanging="567"/>
        <w:jc w:val="both"/>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lastRenderedPageBreak/>
        <w:t xml:space="preserve">Roekhan. 2019. </w:t>
      </w:r>
      <w:r w:rsidRPr="006B21BD">
        <w:rPr>
          <w:rFonts w:ascii="Times New Roman" w:eastAsia="Times New Roman" w:hAnsi="Times New Roman" w:cs="Times New Roman"/>
          <w:i/>
          <w:sz w:val="20"/>
          <w:szCs w:val="20"/>
        </w:rPr>
        <w:t>Studi dan Pengkajian Sastra</w:t>
      </w:r>
      <w:r w:rsidRPr="006B21BD">
        <w:rPr>
          <w:rFonts w:ascii="Times New Roman" w:eastAsia="Times New Roman" w:hAnsi="Times New Roman" w:cs="Times New Roman"/>
          <w:sz w:val="20"/>
          <w:szCs w:val="20"/>
        </w:rPr>
        <w:t>. Yogyakarta: Graha Ilmu.</w:t>
      </w:r>
    </w:p>
    <w:p w:rsidR="009B3D9B" w:rsidRPr="006B21BD" w:rsidRDefault="009B3D9B" w:rsidP="006B21BD">
      <w:pPr>
        <w:spacing w:after="0" w:line="240" w:lineRule="auto"/>
        <w:ind w:left="567" w:hanging="567"/>
        <w:jc w:val="both"/>
        <w:rPr>
          <w:rFonts w:ascii="Times New Roman" w:eastAsia="Times New Roman" w:hAnsi="Times New Roman" w:cs="Times New Roman"/>
          <w:sz w:val="20"/>
          <w:szCs w:val="20"/>
        </w:rPr>
      </w:pPr>
    </w:p>
    <w:p w:rsidR="009B3D9B" w:rsidRPr="006B21BD" w:rsidRDefault="003B414A" w:rsidP="006B21BD">
      <w:pPr>
        <w:spacing w:after="0" w:line="240" w:lineRule="auto"/>
        <w:ind w:left="567" w:hanging="567"/>
        <w:jc w:val="both"/>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 xml:space="preserve">Sayuti. S. 2019. </w:t>
      </w:r>
      <w:r w:rsidRPr="006B21BD">
        <w:rPr>
          <w:rFonts w:ascii="Times New Roman" w:eastAsia="Times New Roman" w:hAnsi="Times New Roman" w:cs="Times New Roman"/>
          <w:i/>
          <w:sz w:val="20"/>
          <w:szCs w:val="20"/>
        </w:rPr>
        <w:t>Teks Sastra</w:t>
      </w:r>
      <w:r w:rsidRPr="006B21BD">
        <w:rPr>
          <w:rFonts w:ascii="Times New Roman" w:eastAsia="Times New Roman" w:hAnsi="Times New Roman" w:cs="Times New Roman"/>
          <w:sz w:val="20"/>
          <w:szCs w:val="20"/>
        </w:rPr>
        <w:t>. Yogyakarta: Universitas Negeri Yogyakarta.</w:t>
      </w:r>
    </w:p>
    <w:p w:rsidR="009B3D9B" w:rsidRPr="006B21BD" w:rsidRDefault="009B3D9B" w:rsidP="006B21BD">
      <w:pPr>
        <w:spacing w:after="0" w:line="240" w:lineRule="auto"/>
        <w:ind w:left="567" w:hanging="567"/>
        <w:jc w:val="both"/>
        <w:rPr>
          <w:rFonts w:ascii="Times New Roman" w:eastAsia="Times New Roman" w:hAnsi="Times New Roman" w:cs="Times New Roman"/>
          <w:sz w:val="20"/>
          <w:szCs w:val="20"/>
        </w:rPr>
      </w:pPr>
    </w:p>
    <w:p w:rsidR="009B3D9B" w:rsidRPr="006B21BD" w:rsidRDefault="003B414A" w:rsidP="006B21BD">
      <w:pPr>
        <w:spacing w:after="0" w:line="240" w:lineRule="auto"/>
        <w:ind w:left="567" w:hanging="567"/>
        <w:jc w:val="both"/>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 xml:space="preserve">Siti, Masrohah. 2019. </w:t>
      </w:r>
      <w:r w:rsidRPr="006B21BD">
        <w:rPr>
          <w:rFonts w:ascii="Times New Roman" w:eastAsia="Times New Roman" w:hAnsi="Times New Roman" w:cs="Times New Roman"/>
          <w:i/>
          <w:sz w:val="20"/>
          <w:szCs w:val="20"/>
        </w:rPr>
        <w:t>Peningkatan Keterampilan menulis puisi Dengan Kartu akrostik Murid Kelas IVIII Madrasah Tsanauwiyah (MTS) Mathla’ul Anwar Kota Malang.</w:t>
      </w:r>
      <w:r w:rsidRPr="006B21BD">
        <w:rPr>
          <w:rFonts w:ascii="Times New Roman" w:eastAsia="Times New Roman" w:hAnsi="Times New Roman" w:cs="Times New Roman"/>
          <w:sz w:val="20"/>
          <w:szCs w:val="20"/>
        </w:rPr>
        <w:t xml:space="preserve"> Skripsi Universitas Negeri Malang.</w:t>
      </w:r>
    </w:p>
    <w:p w:rsidR="009B3D9B" w:rsidRPr="006B21BD" w:rsidRDefault="009B3D9B" w:rsidP="006B21BD">
      <w:pPr>
        <w:spacing w:after="0" w:line="240" w:lineRule="auto"/>
        <w:ind w:left="567" w:hanging="567"/>
        <w:jc w:val="both"/>
        <w:rPr>
          <w:rFonts w:ascii="Times New Roman" w:eastAsia="Times New Roman" w:hAnsi="Times New Roman" w:cs="Times New Roman"/>
          <w:sz w:val="20"/>
          <w:szCs w:val="20"/>
        </w:rPr>
      </w:pPr>
    </w:p>
    <w:p w:rsidR="009B3D9B" w:rsidRPr="006B21BD" w:rsidRDefault="003B414A" w:rsidP="006B21BD">
      <w:pPr>
        <w:spacing w:after="0" w:line="240" w:lineRule="auto"/>
        <w:ind w:left="567" w:hanging="567"/>
        <w:jc w:val="both"/>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 xml:space="preserve">Situmorang. 2016. </w:t>
      </w:r>
      <w:r w:rsidRPr="006B21BD">
        <w:rPr>
          <w:rFonts w:ascii="Times New Roman" w:eastAsia="Times New Roman" w:hAnsi="Times New Roman" w:cs="Times New Roman"/>
          <w:i/>
          <w:sz w:val="20"/>
          <w:szCs w:val="20"/>
        </w:rPr>
        <w:t>Puisi dan Metodologi Pengajarannya</w:t>
      </w:r>
      <w:r w:rsidRPr="006B21BD">
        <w:rPr>
          <w:rFonts w:ascii="Times New Roman" w:eastAsia="Times New Roman" w:hAnsi="Times New Roman" w:cs="Times New Roman"/>
          <w:sz w:val="20"/>
          <w:szCs w:val="20"/>
        </w:rPr>
        <w:t>. Ende Flores NTT: Nusa Indah.</w:t>
      </w:r>
    </w:p>
    <w:p w:rsidR="009B3D9B" w:rsidRPr="006B21BD" w:rsidRDefault="009B3D9B" w:rsidP="006B21BD">
      <w:pPr>
        <w:spacing w:after="0" w:line="240" w:lineRule="auto"/>
        <w:ind w:left="567" w:hanging="567"/>
        <w:jc w:val="both"/>
        <w:rPr>
          <w:rFonts w:ascii="Times New Roman" w:eastAsia="Times New Roman" w:hAnsi="Times New Roman" w:cs="Times New Roman"/>
          <w:sz w:val="20"/>
          <w:szCs w:val="20"/>
        </w:rPr>
      </w:pPr>
    </w:p>
    <w:p w:rsidR="009B3D9B" w:rsidRPr="006B21BD" w:rsidRDefault="003B414A" w:rsidP="006B21BD">
      <w:pPr>
        <w:spacing w:after="0" w:line="240" w:lineRule="auto"/>
        <w:ind w:left="567" w:hanging="567"/>
        <w:jc w:val="both"/>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 xml:space="preserve">Suriamiharja Agus, H. Akhlah Husen, &amp; Nunuy Nurjanah. 2018. </w:t>
      </w:r>
      <w:r w:rsidRPr="006B21BD">
        <w:rPr>
          <w:rFonts w:ascii="Times New Roman" w:eastAsia="Times New Roman" w:hAnsi="Times New Roman" w:cs="Times New Roman"/>
          <w:i/>
          <w:sz w:val="20"/>
          <w:szCs w:val="20"/>
        </w:rPr>
        <w:t>Petunjuk Praktis Menulis</w:t>
      </w:r>
      <w:r w:rsidRPr="006B21BD">
        <w:rPr>
          <w:rFonts w:ascii="Times New Roman" w:eastAsia="Times New Roman" w:hAnsi="Times New Roman" w:cs="Times New Roman"/>
          <w:sz w:val="20"/>
          <w:szCs w:val="20"/>
        </w:rPr>
        <w:t>. Jakarta : Bumi Aksara.</w:t>
      </w:r>
    </w:p>
    <w:p w:rsidR="009B3D9B" w:rsidRPr="006B21BD" w:rsidRDefault="009B3D9B" w:rsidP="006B21BD">
      <w:pPr>
        <w:spacing w:after="0" w:line="240" w:lineRule="auto"/>
        <w:ind w:left="567" w:hanging="567"/>
        <w:jc w:val="both"/>
        <w:rPr>
          <w:rFonts w:ascii="Times New Roman" w:eastAsia="Times New Roman" w:hAnsi="Times New Roman" w:cs="Times New Roman"/>
          <w:sz w:val="20"/>
          <w:szCs w:val="20"/>
        </w:rPr>
      </w:pPr>
    </w:p>
    <w:p w:rsidR="009B3D9B" w:rsidRPr="006B21BD" w:rsidRDefault="003B414A" w:rsidP="006B21BD">
      <w:pPr>
        <w:spacing w:after="0" w:line="240" w:lineRule="auto"/>
        <w:ind w:left="567" w:hanging="567"/>
        <w:jc w:val="both"/>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 xml:space="preserve">Solahuddin. 2018. </w:t>
      </w:r>
      <w:r w:rsidRPr="006B21BD">
        <w:rPr>
          <w:rFonts w:ascii="Times New Roman" w:eastAsia="Times New Roman" w:hAnsi="Times New Roman" w:cs="Times New Roman"/>
          <w:i/>
          <w:sz w:val="20"/>
          <w:szCs w:val="20"/>
        </w:rPr>
        <w:t>Teknik menulis Puisi “Panduan menulis Puisi untuk Murid, Mahamurid, Guru dan Dosen”</w:t>
      </w:r>
      <w:r w:rsidRPr="006B21BD">
        <w:rPr>
          <w:rFonts w:ascii="Times New Roman" w:eastAsia="Times New Roman" w:hAnsi="Times New Roman" w:cs="Times New Roman"/>
          <w:sz w:val="20"/>
          <w:szCs w:val="20"/>
        </w:rPr>
        <w:t>. Yogyakarta: Graha Ilmu.</w:t>
      </w:r>
    </w:p>
    <w:p w:rsidR="009B3D9B" w:rsidRPr="006B21BD" w:rsidRDefault="009B3D9B" w:rsidP="006B21BD">
      <w:pPr>
        <w:spacing w:after="0" w:line="240" w:lineRule="auto"/>
        <w:ind w:left="567" w:hanging="567"/>
        <w:jc w:val="both"/>
        <w:rPr>
          <w:rFonts w:ascii="Times New Roman" w:eastAsia="Times New Roman" w:hAnsi="Times New Roman" w:cs="Times New Roman"/>
          <w:sz w:val="20"/>
          <w:szCs w:val="20"/>
        </w:rPr>
      </w:pPr>
    </w:p>
    <w:p w:rsidR="009B3D9B" w:rsidRPr="006B21BD" w:rsidRDefault="003B414A" w:rsidP="006B21BD">
      <w:pPr>
        <w:spacing w:after="0" w:line="240" w:lineRule="auto"/>
        <w:ind w:left="567" w:hanging="567"/>
        <w:jc w:val="both"/>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 xml:space="preserve">Sujoko. 2018. </w:t>
      </w:r>
      <w:r w:rsidRPr="006B21BD">
        <w:rPr>
          <w:rFonts w:ascii="Times New Roman" w:eastAsia="Times New Roman" w:hAnsi="Times New Roman" w:cs="Times New Roman"/>
          <w:i/>
          <w:sz w:val="20"/>
          <w:szCs w:val="20"/>
        </w:rPr>
        <w:t>Manajemen Bahasa</w:t>
      </w:r>
      <w:r w:rsidRPr="006B21BD">
        <w:rPr>
          <w:rFonts w:ascii="Times New Roman" w:eastAsia="Times New Roman" w:hAnsi="Times New Roman" w:cs="Times New Roman"/>
          <w:sz w:val="20"/>
          <w:szCs w:val="20"/>
        </w:rPr>
        <w:t>. Jakarta: Gramedia Pustaka Utama.</w:t>
      </w:r>
    </w:p>
    <w:p w:rsidR="009B3D9B" w:rsidRPr="006B21BD" w:rsidRDefault="009B3D9B" w:rsidP="006B21BD">
      <w:pPr>
        <w:spacing w:after="0" w:line="240" w:lineRule="auto"/>
        <w:ind w:left="567" w:hanging="567"/>
        <w:jc w:val="both"/>
        <w:rPr>
          <w:rFonts w:ascii="Times New Roman" w:eastAsia="Times New Roman" w:hAnsi="Times New Roman" w:cs="Times New Roman"/>
          <w:sz w:val="20"/>
          <w:szCs w:val="20"/>
        </w:rPr>
      </w:pPr>
    </w:p>
    <w:p w:rsidR="009B3D9B" w:rsidRPr="006B21BD" w:rsidRDefault="003B414A" w:rsidP="006B21BD">
      <w:pPr>
        <w:spacing w:after="0" w:line="240" w:lineRule="auto"/>
        <w:ind w:left="567" w:hanging="567"/>
        <w:jc w:val="both"/>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 xml:space="preserve">Suparno dan M. Yunus. 2017. </w:t>
      </w:r>
      <w:r w:rsidRPr="006B21BD">
        <w:rPr>
          <w:rFonts w:ascii="Times New Roman" w:eastAsia="Times New Roman" w:hAnsi="Times New Roman" w:cs="Times New Roman"/>
          <w:i/>
          <w:sz w:val="20"/>
          <w:szCs w:val="20"/>
        </w:rPr>
        <w:t>Keterampilan Dasar menulis</w:t>
      </w:r>
      <w:r w:rsidRPr="006B21BD">
        <w:rPr>
          <w:rFonts w:ascii="Times New Roman" w:eastAsia="Times New Roman" w:hAnsi="Times New Roman" w:cs="Times New Roman"/>
          <w:sz w:val="20"/>
          <w:szCs w:val="20"/>
        </w:rPr>
        <w:t>. Jakarta: Pusat Penerbitan Universitas Terbuka.</w:t>
      </w:r>
    </w:p>
    <w:p w:rsidR="009B3D9B" w:rsidRPr="006B21BD" w:rsidRDefault="009B3D9B" w:rsidP="006B21BD">
      <w:pPr>
        <w:spacing w:after="0" w:line="240" w:lineRule="auto"/>
        <w:ind w:left="567" w:hanging="567"/>
        <w:jc w:val="both"/>
        <w:rPr>
          <w:rFonts w:ascii="Times New Roman" w:eastAsia="Times New Roman" w:hAnsi="Times New Roman" w:cs="Times New Roman"/>
          <w:sz w:val="20"/>
          <w:szCs w:val="20"/>
        </w:rPr>
      </w:pPr>
    </w:p>
    <w:p w:rsidR="009B3D9B" w:rsidRPr="006B21BD" w:rsidRDefault="003B414A" w:rsidP="006B21BD">
      <w:pPr>
        <w:spacing w:after="0" w:line="240" w:lineRule="auto"/>
        <w:ind w:left="567" w:hanging="567"/>
        <w:jc w:val="both"/>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 xml:space="preserve">Tarigan, Henry Guntur. 2018. </w:t>
      </w:r>
      <w:r w:rsidRPr="006B21BD">
        <w:rPr>
          <w:rFonts w:ascii="Times New Roman" w:eastAsia="Times New Roman" w:hAnsi="Times New Roman" w:cs="Times New Roman"/>
          <w:i/>
          <w:sz w:val="20"/>
          <w:szCs w:val="20"/>
        </w:rPr>
        <w:t>Keterampilan Menulis</w:t>
      </w:r>
      <w:r w:rsidRPr="006B21BD">
        <w:rPr>
          <w:rFonts w:ascii="Times New Roman" w:eastAsia="Times New Roman" w:hAnsi="Times New Roman" w:cs="Times New Roman"/>
          <w:sz w:val="20"/>
          <w:szCs w:val="20"/>
        </w:rPr>
        <w:t>. Bandung: PT Aksara.</w:t>
      </w:r>
    </w:p>
    <w:p w:rsidR="009B3D9B" w:rsidRPr="006B21BD" w:rsidRDefault="009B3D9B" w:rsidP="006B21BD">
      <w:pPr>
        <w:spacing w:after="0" w:line="240" w:lineRule="auto"/>
        <w:ind w:left="567" w:hanging="567"/>
        <w:jc w:val="both"/>
        <w:rPr>
          <w:rFonts w:ascii="Times New Roman" w:eastAsia="Times New Roman" w:hAnsi="Times New Roman" w:cs="Times New Roman"/>
          <w:sz w:val="20"/>
          <w:szCs w:val="20"/>
        </w:rPr>
      </w:pPr>
    </w:p>
    <w:p w:rsidR="009B3D9B" w:rsidRPr="006B21BD" w:rsidRDefault="003B414A" w:rsidP="006B21BD">
      <w:pPr>
        <w:spacing w:after="0" w:line="240" w:lineRule="auto"/>
        <w:ind w:left="567" w:hanging="567"/>
        <w:jc w:val="both"/>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 xml:space="preserve">Waluyo, Herman J. 2017. </w:t>
      </w:r>
      <w:r w:rsidRPr="006B21BD">
        <w:rPr>
          <w:rFonts w:ascii="Times New Roman" w:eastAsia="Times New Roman" w:hAnsi="Times New Roman" w:cs="Times New Roman"/>
          <w:i/>
          <w:sz w:val="20"/>
          <w:szCs w:val="20"/>
        </w:rPr>
        <w:t>Apresiasi Puisi</w:t>
      </w:r>
      <w:r w:rsidRPr="006B21BD">
        <w:rPr>
          <w:rFonts w:ascii="Times New Roman" w:eastAsia="Times New Roman" w:hAnsi="Times New Roman" w:cs="Times New Roman"/>
          <w:sz w:val="20"/>
          <w:szCs w:val="20"/>
        </w:rPr>
        <w:t>. Jakarta: Gramedia Pustaka Utama.</w:t>
      </w:r>
    </w:p>
    <w:p w:rsidR="009B3D9B" w:rsidRPr="006B21BD" w:rsidRDefault="009B3D9B" w:rsidP="006B21BD">
      <w:pPr>
        <w:spacing w:after="0" w:line="240" w:lineRule="auto"/>
        <w:ind w:left="567" w:hanging="567"/>
        <w:jc w:val="both"/>
        <w:rPr>
          <w:rFonts w:ascii="Times New Roman" w:eastAsia="Times New Roman" w:hAnsi="Times New Roman" w:cs="Times New Roman"/>
          <w:sz w:val="20"/>
          <w:szCs w:val="20"/>
        </w:rPr>
      </w:pPr>
    </w:p>
    <w:p w:rsidR="009B3D9B" w:rsidRPr="006B21BD" w:rsidRDefault="003B414A" w:rsidP="006B21BD">
      <w:pPr>
        <w:spacing w:after="0" w:line="240" w:lineRule="auto"/>
        <w:ind w:left="567" w:hanging="567"/>
        <w:jc w:val="both"/>
        <w:rPr>
          <w:rFonts w:ascii="Times New Roman" w:eastAsia="Times New Roman" w:hAnsi="Times New Roman" w:cs="Times New Roman"/>
          <w:sz w:val="20"/>
          <w:szCs w:val="20"/>
        </w:rPr>
      </w:pPr>
      <w:r w:rsidRPr="006B21BD">
        <w:rPr>
          <w:rFonts w:ascii="Times New Roman" w:eastAsia="Times New Roman" w:hAnsi="Times New Roman" w:cs="Times New Roman"/>
          <w:sz w:val="20"/>
          <w:szCs w:val="20"/>
        </w:rPr>
        <w:t xml:space="preserve">Wiyatmi. 2018. </w:t>
      </w:r>
      <w:r w:rsidRPr="006B21BD">
        <w:rPr>
          <w:rFonts w:ascii="Times New Roman" w:eastAsia="Times New Roman" w:hAnsi="Times New Roman" w:cs="Times New Roman"/>
          <w:i/>
          <w:sz w:val="20"/>
          <w:szCs w:val="20"/>
        </w:rPr>
        <w:t>Kritik Sastra Feminis: Teori dan Aplikasinya dalam Sastra Indonesia</w:t>
      </w:r>
      <w:r w:rsidRPr="006B21BD">
        <w:rPr>
          <w:rFonts w:ascii="Times New Roman" w:eastAsia="Times New Roman" w:hAnsi="Times New Roman" w:cs="Times New Roman"/>
          <w:sz w:val="20"/>
          <w:szCs w:val="20"/>
        </w:rPr>
        <w:t>. Yogyakarta: Penerbit Ombak</w:t>
      </w:r>
    </w:p>
    <w:sectPr w:rsidR="009B3D9B" w:rsidRPr="006B21BD" w:rsidSect="006B21BD">
      <w:type w:val="continuous"/>
      <w:pgSz w:w="11906" w:h="16838" w:code="9"/>
      <w:pgMar w:top="1440" w:right="1440" w:bottom="1440"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9E0" w:rsidRDefault="006719E0" w:rsidP="009B3D9B">
      <w:pPr>
        <w:spacing w:after="0" w:line="240" w:lineRule="auto"/>
      </w:pPr>
      <w:r>
        <w:separator/>
      </w:r>
    </w:p>
  </w:endnote>
  <w:endnote w:type="continuationSeparator" w:id="0">
    <w:p w:rsidR="006719E0" w:rsidRDefault="006719E0" w:rsidP="009B3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0000000000000000000"/>
    <w:charset w:val="00"/>
    <w:family w:val="roman"/>
    <w:notTrueType/>
    <w:pitch w:val="default"/>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D9B" w:rsidRDefault="009B3D9B">
    <w:pPr>
      <w:pBdr>
        <w:top w:val="nil"/>
        <w:left w:val="nil"/>
        <w:bottom w:val="nil"/>
        <w:right w:val="nil"/>
        <w:between w:val="nil"/>
      </w:pBdr>
      <w:tabs>
        <w:tab w:val="center" w:pos="4680"/>
        <w:tab w:val="right" w:pos="9360"/>
      </w:tabs>
      <w:spacing w:after="0" w:line="240" w:lineRule="auto"/>
      <w:rPr>
        <w:rFonts w:cs="Calibri"/>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heading=h.gjdgxs" w:colFirst="0" w:colLast="0"/>
  <w:bookmarkEnd w:id="0"/>
  <w:p w:rsidR="009B3D9B" w:rsidRPr="000A233C" w:rsidRDefault="00C64286">
    <w:pPr>
      <w:pBdr>
        <w:top w:val="nil"/>
        <w:left w:val="nil"/>
        <w:bottom w:val="nil"/>
        <w:right w:val="nil"/>
        <w:between w:val="nil"/>
      </w:pBdr>
      <w:tabs>
        <w:tab w:val="center" w:pos="4680"/>
        <w:tab w:val="right" w:pos="9360"/>
      </w:tabs>
      <w:spacing w:after="0" w:line="240" w:lineRule="auto"/>
      <w:jc w:val="center"/>
      <w:rPr>
        <w:rFonts w:ascii="Times New Roman" w:hAnsi="Times New Roman" w:cs="Times New Roman"/>
        <w:color w:val="000000"/>
        <w:sz w:val="20"/>
        <w:szCs w:val="20"/>
      </w:rPr>
    </w:pPr>
    <w:r w:rsidRPr="000A233C">
      <w:rPr>
        <w:rFonts w:ascii="Times New Roman" w:hAnsi="Times New Roman" w:cs="Times New Roman"/>
        <w:color w:val="000000"/>
        <w:sz w:val="20"/>
        <w:szCs w:val="20"/>
      </w:rPr>
      <w:fldChar w:fldCharType="begin"/>
    </w:r>
    <w:r w:rsidR="003B414A" w:rsidRPr="000A233C">
      <w:rPr>
        <w:rFonts w:ascii="Times New Roman" w:hAnsi="Times New Roman" w:cs="Times New Roman"/>
        <w:color w:val="000000"/>
        <w:sz w:val="20"/>
        <w:szCs w:val="20"/>
      </w:rPr>
      <w:instrText>PAGE</w:instrText>
    </w:r>
    <w:r w:rsidRPr="000A233C">
      <w:rPr>
        <w:rFonts w:ascii="Times New Roman" w:hAnsi="Times New Roman" w:cs="Times New Roman"/>
        <w:color w:val="000000"/>
        <w:sz w:val="20"/>
        <w:szCs w:val="20"/>
      </w:rPr>
      <w:fldChar w:fldCharType="separate"/>
    </w:r>
    <w:r w:rsidR="000A233C">
      <w:rPr>
        <w:rFonts w:ascii="Times New Roman" w:hAnsi="Times New Roman" w:cs="Times New Roman"/>
        <w:noProof/>
        <w:color w:val="000000"/>
        <w:sz w:val="20"/>
        <w:szCs w:val="20"/>
      </w:rPr>
      <w:t>350</w:t>
    </w:r>
    <w:r w:rsidRPr="000A233C">
      <w:rPr>
        <w:rFonts w:ascii="Times New Roman" w:hAnsi="Times New Roman" w:cs="Times New Roman"/>
        <w:color w:val="000000"/>
        <w:sz w:val="20"/>
        <w:szCs w:val="20"/>
      </w:rPr>
      <w:fldChar w:fldCharType="end"/>
    </w:r>
  </w:p>
  <w:p w:rsidR="009B3D9B" w:rsidRPr="000A233C" w:rsidRDefault="009B3D9B">
    <w:pPr>
      <w:pBdr>
        <w:top w:val="nil"/>
        <w:left w:val="nil"/>
        <w:bottom w:val="nil"/>
        <w:right w:val="nil"/>
        <w:between w:val="nil"/>
      </w:pBdr>
      <w:tabs>
        <w:tab w:val="center" w:pos="4680"/>
        <w:tab w:val="right" w:pos="9360"/>
      </w:tabs>
      <w:spacing w:after="0" w:line="240" w:lineRule="auto"/>
      <w:rPr>
        <w:rFonts w:ascii="Times New Roman" w:hAnsi="Times New Roman" w:cs="Times New Roman"/>
        <w:color w:val="000000"/>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D9B" w:rsidRDefault="009B3D9B">
    <w:pPr>
      <w:pBdr>
        <w:top w:val="nil"/>
        <w:left w:val="nil"/>
        <w:bottom w:val="nil"/>
        <w:right w:val="nil"/>
        <w:between w:val="nil"/>
      </w:pBdr>
      <w:tabs>
        <w:tab w:val="center" w:pos="4680"/>
        <w:tab w:val="right" w:pos="9360"/>
      </w:tabs>
      <w:spacing w:after="0" w:line="240" w:lineRule="auto"/>
      <w:rPr>
        <w:rFonts w:cs="Calibri"/>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9E0" w:rsidRDefault="006719E0" w:rsidP="009B3D9B">
      <w:pPr>
        <w:spacing w:after="0" w:line="240" w:lineRule="auto"/>
      </w:pPr>
      <w:r>
        <w:separator/>
      </w:r>
    </w:p>
  </w:footnote>
  <w:footnote w:type="continuationSeparator" w:id="0">
    <w:p w:rsidR="006719E0" w:rsidRDefault="006719E0" w:rsidP="009B3D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D9B" w:rsidRDefault="009B3D9B">
    <w:pPr>
      <w:pBdr>
        <w:top w:val="nil"/>
        <w:left w:val="nil"/>
        <w:bottom w:val="nil"/>
        <w:right w:val="nil"/>
        <w:between w:val="nil"/>
      </w:pBdr>
      <w:tabs>
        <w:tab w:val="center" w:pos="4680"/>
        <w:tab w:val="right" w:pos="9360"/>
      </w:tabs>
      <w:spacing w:after="0" w:line="240" w:lineRule="auto"/>
      <w:rPr>
        <w:rFonts w:cs="Calibri"/>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1"/>
      <w:gridCol w:w="4490"/>
    </w:tblGrid>
    <w:tr w:rsidR="006B21BD" w:rsidRPr="006B21BD" w:rsidTr="00D442A4">
      <w:tc>
        <w:tcPr>
          <w:tcW w:w="4491" w:type="dxa"/>
        </w:tcPr>
        <w:p w:rsidR="006B21BD" w:rsidRPr="006B21BD" w:rsidRDefault="006B21BD" w:rsidP="00D442A4">
          <w:pPr>
            <w:spacing w:after="0" w:line="240" w:lineRule="auto"/>
            <w:rPr>
              <w:rFonts w:ascii="Times New Roman" w:hAnsi="Times New Roman" w:cs="Times New Roman"/>
              <w:b/>
              <w:color w:val="000000"/>
              <w:sz w:val="20"/>
              <w:szCs w:val="20"/>
            </w:rPr>
          </w:pPr>
          <w:r w:rsidRPr="006B21BD">
            <w:rPr>
              <w:rFonts w:ascii="Times New Roman" w:hAnsi="Times New Roman" w:cs="Times New Roman"/>
              <w:b/>
              <w:color w:val="000000"/>
              <w:sz w:val="20"/>
              <w:szCs w:val="20"/>
            </w:rPr>
            <w:t>JKP: Jurnal Pendidikan Khasanah</w:t>
          </w:r>
        </w:p>
      </w:tc>
      <w:tc>
        <w:tcPr>
          <w:tcW w:w="4491" w:type="dxa"/>
        </w:tcPr>
        <w:p w:rsidR="006B21BD" w:rsidRPr="006B21BD" w:rsidRDefault="006B21BD" w:rsidP="00D442A4">
          <w:pPr>
            <w:spacing w:after="0" w:line="240" w:lineRule="auto"/>
            <w:jc w:val="right"/>
            <w:rPr>
              <w:rFonts w:ascii="Times New Roman" w:hAnsi="Times New Roman" w:cs="Times New Roman"/>
              <w:b/>
              <w:color w:val="000000"/>
              <w:sz w:val="20"/>
              <w:szCs w:val="20"/>
            </w:rPr>
          </w:pPr>
          <w:r w:rsidRPr="006B21BD">
            <w:rPr>
              <w:rFonts w:ascii="Times New Roman" w:hAnsi="Times New Roman" w:cs="Times New Roman"/>
              <w:b/>
              <w:color w:val="000000"/>
              <w:sz w:val="20"/>
              <w:szCs w:val="20"/>
            </w:rPr>
            <w:t>E-ISSN 2985-7317</w:t>
          </w:r>
        </w:p>
      </w:tc>
    </w:tr>
    <w:tr w:rsidR="006B21BD" w:rsidRPr="006B21BD" w:rsidTr="00D442A4">
      <w:tc>
        <w:tcPr>
          <w:tcW w:w="4491" w:type="dxa"/>
        </w:tcPr>
        <w:p w:rsidR="006B21BD" w:rsidRPr="006B21BD" w:rsidRDefault="006B21BD" w:rsidP="00D442A4">
          <w:pPr>
            <w:spacing w:after="0" w:line="240" w:lineRule="auto"/>
            <w:rPr>
              <w:rFonts w:ascii="Times New Roman" w:hAnsi="Times New Roman" w:cs="Times New Roman"/>
              <w:b/>
              <w:color w:val="000000"/>
              <w:sz w:val="20"/>
              <w:szCs w:val="20"/>
            </w:rPr>
          </w:pPr>
        </w:p>
      </w:tc>
      <w:tc>
        <w:tcPr>
          <w:tcW w:w="4491" w:type="dxa"/>
        </w:tcPr>
        <w:p w:rsidR="006B21BD" w:rsidRPr="006B21BD" w:rsidRDefault="006B21BD" w:rsidP="00D442A4">
          <w:pPr>
            <w:spacing w:after="0" w:line="240" w:lineRule="auto"/>
            <w:jc w:val="right"/>
            <w:rPr>
              <w:rFonts w:ascii="Times New Roman" w:hAnsi="Times New Roman" w:cs="Times New Roman"/>
              <w:b/>
              <w:color w:val="000000"/>
              <w:sz w:val="20"/>
              <w:szCs w:val="20"/>
            </w:rPr>
          </w:pPr>
          <w:r w:rsidRPr="006B21BD">
            <w:rPr>
              <w:rFonts w:ascii="Times New Roman" w:hAnsi="Times New Roman" w:cs="Times New Roman"/>
              <w:b/>
              <w:color w:val="000000"/>
              <w:sz w:val="20"/>
              <w:szCs w:val="20"/>
            </w:rPr>
            <w:t>Volume 1 Nomor 3, Mei 2023</w:t>
          </w:r>
        </w:p>
      </w:tc>
    </w:tr>
  </w:tbl>
  <w:p w:rsidR="009B3D9B" w:rsidRPr="006B21BD" w:rsidRDefault="009B3D9B" w:rsidP="006B21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D9B" w:rsidRDefault="009B3D9B">
    <w:pPr>
      <w:pBdr>
        <w:top w:val="nil"/>
        <w:left w:val="nil"/>
        <w:bottom w:val="nil"/>
        <w:right w:val="nil"/>
        <w:between w:val="nil"/>
      </w:pBdr>
      <w:tabs>
        <w:tab w:val="center" w:pos="4680"/>
        <w:tab w:val="right" w:pos="9360"/>
      </w:tabs>
      <w:spacing w:after="0" w:line="240" w:lineRule="auto"/>
      <w:rPr>
        <w:rFonts w:cs="Calibri"/>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65CCB"/>
    <w:multiLevelType w:val="multilevel"/>
    <w:tmpl w:val="5C7A4BFE"/>
    <w:lvl w:ilvl="0">
      <w:start w:val="1"/>
      <w:numFmt w:val="decimal"/>
      <w:pStyle w:val="bulletlist"/>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4FF07F6"/>
    <w:multiLevelType w:val="multilevel"/>
    <w:tmpl w:val="40764FD2"/>
    <w:lvl w:ilvl="0">
      <w:start w:val="1"/>
      <w:numFmt w:val="decimal"/>
      <w:pStyle w:val="figur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84F681A"/>
    <w:multiLevelType w:val="multilevel"/>
    <w:tmpl w:val="FEDCFCC6"/>
    <w:lvl w:ilvl="0">
      <w:start w:val="1"/>
      <w:numFmt w:val="upperLetter"/>
      <w:lvlText w:val="%1."/>
      <w:lvlJc w:val="left"/>
      <w:pPr>
        <w:ind w:left="1015" w:hanging="428"/>
      </w:pPr>
      <w:rPr>
        <w:rFonts w:ascii="Times New Roman" w:eastAsia="Times New Roman" w:hAnsi="Times New Roman" w:cs="Times New Roman"/>
        <w:b/>
        <w:sz w:val="24"/>
        <w:szCs w:val="24"/>
      </w:rPr>
    </w:lvl>
    <w:lvl w:ilvl="1">
      <w:start w:val="1"/>
      <w:numFmt w:val="decimal"/>
      <w:lvlText w:val="%2."/>
      <w:lvlJc w:val="left"/>
      <w:pPr>
        <w:ind w:left="1296" w:hanging="247"/>
      </w:pPr>
      <w:rPr>
        <w:b/>
      </w:rPr>
    </w:lvl>
    <w:lvl w:ilvl="2">
      <w:start w:val="1"/>
      <w:numFmt w:val="lowerLetter"/>
      <w:lvlText w:val="%3."/>
      <w:lvlJc w:val="left"/>
      <w:pPr>
        <w:ind w:left="1440" w:hanging="286"/>
      </w:pPr>
      <w:rPr>
        <w:rFonts w:ascii="Times New Roman" w:eastAsia="Times New Roman" w:hAnsi="Times New Roman" w:cs="Times New Roman"/>
        <w:sz w:val="24"/>
        <w:szCs w:val="24"/>
      </w:rPr>
    </w:lvl>
    <w:lvl w:ilvl="3">
      <w:numFmt w:val="bullet"/>
      <w:lvlText w:val="•"/>
      <w:lvlJc w:val="left"/>
      <w:pPr>
        <w:ind w:left="2470" w:hanging="286"/>
      </w:pPr>
    </w:lvl>
    <w:lvl w:ilvl="4">
      <w:numFmt w:val="bullet"/>
      <w:lvlText w:val="•"/>
      <w:lvlJc w:val="left"/>
      <w:pPr>
        <w:ind w:left="3501" w:hanging="286"/>
      </w:pPr>
    </w:lvl>
    <w:lvl w:ilvl="5">
      <w:numFmt w:val="bullet"/>
      <w:lvlText w:val="•"/>
      <w:lvlJc w:val="left"/>
      <w:pPr>
        <w:ind w:left="4532" w:hanging="286"/>
      </w:pPr>
    </w:lvl>
    <w:lvl w:ilvl="6">
      <w:numFmt w:val="bullet"/>
      <w:lvlText w:val="•"/>
      <w:lvlJc w:val="left"/>
      <w:pPr>
        <w:ind w:left="5563" w:hanging="286"/>
      </w:pPr>
    </w:lvl>
    <w:lvl w:ilvl="7">
      <w:numFmt w:val="bullet"/>
      <w:lvlText w:val="•"/>
      <w:lvlJc w:val="left"/>
      <w:pPr>
        <w:ind w:left="6594" w:hanging="286"/>
      </w:pPr>
    </w:lvl>
    <w:lvl w:ilvl="8">
      <w:numFmt w:val="bullet"/>
      <w:lvlText w:val="•"/>
      <w:lvlJc w:val="left"/>
      <w:pPr>
        <w:ind w:left="7624" w:hanging="286"/>
      </w:pPr>
    </w:lvl>
  </w:abstractNum>
  <w:abstractNum w:abstractNumId="3">
    <w:nsid w:val="4C7620D0"/>
    <w:multiLevelType w:val="multilevel"/>
    <w:tmpl w:val="FF7AA9AA"/>
    <w:lvl w:ilvl="0">
      <w:start w:val="1"/>
      <w:numFmt w:val="upperLetter"/>
      <w:pStyle w:val="Heading1"/>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74F06B2A"/>
    <w:multiLevelType w:val="multilevel"/>
    <w:tmpl w:val="EAD44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B3D9B"/>
    <w:rsid w:val="000A233C"/>
    <w:rsid w:val="003B414A"/>
    <w:rsid w:val="006719E0"/>
    <w:rsid w:val="006B21BD"/>
    <w:rsid w:val="009B3D9B"/>
    <w:rsid w:val="00C64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6F"/>
    <w:rPr>
      <w:rFonts w:cs="Arial"/>
    </w:rPr>
  </w:style>
  <w:style w:type="paragraph" w:styleId="Heading1">
    <w:name w:val="heading 1"/>
    <w:basedOn w:val="Normal"/>
    <w:next w:val="Normal"/>
    <w:uiPriority w:val="1"/>
    <w:qFormat/>
    <w:rsid w:val="0003226F"/>
    <w:pPr>
      <w:keepNext/>
      <w:widowControl w:val="0"/>
      <w:numPr>
        <w:numId w:val="1"/>
      </w:numPr>
      <w:autoSpaceDE w:val="0"/>
      <w:spacing w:after="0" w:line="240" w:lineRule="auto"/>
      <w:jc w:val="both"/>
      <w:textAlignment w:val="baseline"/>
      <w:outlineLvl w:val="0"/>
    </w:pPr>
    <w:rPr>
      <w:rFonts w:ascii="Times New Roman" w:eastAsia="Times New Roman" w:hAnsi="Times New Roman" w:cs="Times New Roman"/>
      <w:b/>
      <w:bCs/>
      <w:iCs/>
      <w:kern w:val="2"/>
      <w:sz w:val="24"/>
      <w:szCs w:val="24"/>
      <w:lang w:eastAsia="ko-KR"/>
    </w:rPr>
  </w:style>
  <w:style w:type="paragraph" w:styleId="Heading2">
    <w:name w:val="heading 2"/>
    <w:basedOn w:val="Normal"/>
    <w:next w:val="Normal"/>
    <w:link w:val="Heading2Char"/>
    <w:uiPriority w:val="1"/>
    <w:qFormat/>
    <w:rsid w:val="00FD3166"/>
    <w:pPr>
      <w:keepNext/>
      <w:keepLines/>
      <w:tabs>
        <w:tab w:val="num" w:pos="360"/>
      </w:tabs>
      <w:spacing w:before="120" w:after="60" w:line="240" w:lineRule="auto"/>
      <w:ind w:left="288" w:hanging="288"/>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uiPriority w:val="9"/>
    <w:unhideWhenUsed/>
    <w:qFormat/>
    <w:rsid w:val="00FD316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qFormat/>
    <w:rsid w:val="00FD3166"/>
    <w:pPr>
      <w:tabs>
        <w:tab w:val="num" w:pos="720"/>
      </w:tabs>
      <w:spacing w:before="40" w:after="40" w:line="240" w:lineRule="auto"/>
      <w:ind w:firstLine="360"/>
      <w:jc w:val="both"/>
      <w:outlineLvl w:val="3"/>
    </w:pPr>
    <w:rPr>
      <w:rFonts w:ascii="Times New Roman" w:eastAsia="SimSun" w:hAnsi="Times New Roman" w:cs="Times New Roman"/>
      <w:i/>
      <w:iCs/>
      <w:noProof/>
      <w:sz w:val="20"/>
      <w:szCs w:val="20"/>
    </w:rPr>
  </w:style>
  <w:style w:type="paragraph" w:styleId="Heading5">
    <w:name w:val="heading 5"/>
    <w:basedOn w:val="Normal"/>
    <w:next w:val="Normal"/>
    <w:link w:val="Heading5Char"/>
    <w:uiPriority w:val="9"/>
    <w:qFormat/>
    <w:rsid w:val="00FD3166"/>
    <w:pPr>
      <w:tabs>
        <w:tab w:val="left" w:pos="360"/>
      </w:tabs>
      <w:spacing w:before="160" w:after="80" w:line="240" w:lineRule="auto"/>
      <w:jc w:val="center"/>
      <w:outlineLvl w:val="4"/>
    </w:pPr>
    <w:rPr>
      <w:rFonts w:ascii="Times New Roman" w:eastAsia="SimSun" w:hAnsi="Times New Roman" w:cs="Times New Roman"/>
      <w:smallCaps/>
      <w:noProof/>
      <w:sz w:val="20"/>
      <w:szCs w:val="20"/>
    </w:rPr>
  </w:style>
  <w:style w:type="paragraph" w:styleId="Heading6">
    <w:name w:val="heading 6"/>
    <w:basedOn w:val="Normal"/>
    <w:next w:val="Normal"/>
    <w:link w:val="Heading6Char"/>
    <w:uiPriority w:val="9"/>
    <w:unhideWhenUsed/>
    <w:qFormat/>
    <w:rsid w:val="00FD3166"/>
    <w:pPr>
      <w:keepNext/>
      <w:keepLines/>
      <w:spacing w:before="200" w:after="0"/>
      <w:outlineLvl w:val="5"/>
    </w:pPr>
    <w:rPr>
      <w:rFonts w:ascii="Cambria" w:eastAsia="Times New Roman"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B3D9B"/>
  </w:style>
  <w:style w:type="paragraph" w:styleId="Title">
    <w:name w:val="Title"/>
    <w:basedOn w:val="Normal"/>
    <w:link w:val="TitleChar"/>
    <w:qFormat/>
    <w:rsid w:val="00FD3166"/>
    <w:pPr>
      <w:spacing w:after="0" w:line="240" w:lineRule="auto"/>
      <w:jc w:val="center"/>
    </w:pPr>
    <w:rPr>
      <w:rFonts w:ascii="Arial" w:eastAsia="Times New Roman" w:hAnsi="Arial" w:cs="Times New Roman"/>
      <w:sz w:val="48"/>
      <w:szCs w:val="20"/>
    </w:rPr>
  </w:style>
  <w:style w:type="character" w:customStyle="1" w:styleId="WW8Num1z0">
    <w:name w:val="WW8Num1z0"/>
    <w:qFormat/>
    <w:rsid w:val="0003226F"/>
  </w:style>
  <w:style w:type="character" w:customStyle="1" w:styleId="WW8Num1z1">
    <w:name w:val="WW8Num1z1"/>
    <w:qFormat/>
    <w:rsid w:val="0003226F"/>
  </w:style>
  <w:style w:type="character" w:customStyle="1" w:styleId="WW8Num1z2">
    <w:name w:val="WW8Num1z2"/>
    <w:qFormat/>
    <w:rsid w:val="0003226F"/>
  </w:style>
  <w:style w:type="character" w:customStyle="1" w:styleId="WW8Num1z3">
    <w:name w:val="WW8Num1z3"/>
    <w:qFormat/>
    <w:rsid w:val="0003226F"/>
  </w:style>
  <w:style w:type="character" w:customStyle="1" w:styleId="WW8Num1z4">
    <w:name w:val="WW8Num1z4"/>
    <w:qFormat/>
    <w:rsid w:val="0003226F"/>
  </w:style>
  <w:style w:type="character" w:customStyle="1" w:styleId="WW8Num1z5">
    <w:name w:val="WW8Num1z5"/>
    <w:qFormat/>
    <w:rsid w:val="0003226F"/>
  </w:style>
  <w:style w:type="character" w:customStyle="1" w:styleId="WW8Num1z6">
    <w:name w:val="WW8Num1z6"/>
    <w:qFormat/>
    <w:rsid w:val="0003226F"/>
  </w:style>
  <w:style w:type="character" w:customStyle="1" w:styleId="WW8Num1z7">
    <w:name w:val="WW8Num1z7"/>
    <w:qFormat/>
    <w:rsid w:val="0003226F"/>
  </w:style>
  <w:style w:type="character" w:customStyle="1" w:styleId="WW8Num1z8">
    <w:name w:val="WW8Num1z8"/>
    <w:qFormat/>
    <w:rsid w:val="0003226F"/>
  </w:style>
  <w:style w:type="character" w:customStyle="1" w:styleId="WW8Num2z0">
    <w:name w:val="WW8Num2z0"/>
    <w:qFormat/>
    <w:rsid w:val="0003226F"/>
  </w:style>
  <w:style w:type="character" w:customStyle="1" w:styleId="WW8Num2z1">
    <w:name w:val="WW8Num2z1"/>
    <w:qFormat/>
    <w:rsid w:val="0003226F"/>
  </w:style>
  <w:style w:type="character" w:customStyle="1" w:styleId="WW8Num2z2">
    <w:name w:val="WW8Num2z2"/>
    <w:qFormat/>
    <w:rsid w:val="0003226F"/>
  </w:style>
  <w:style w:type="character" w:customStyle="1" w:styleId="WW8Num2z3">
    <w:name w:val="WW8Num2z3"/>
    <w:qFormat/>
    <w:rsid w:val="0003226F"/>
  </w:style>
  <w:style w:type="character" w:customStyle="1" w:styleId="WW8Num2z4">
    <w:name w:val="WW8Num2z4"/>
    <w:qFormat/>
    <w:rsid w:val="0003226F"/>
  </w:style>
  <w:style w:type="character" w:customStyle="1" w:styleId="WW8Num2z5">
    <w:name w:val="WW8Num2z5"/>
    <w:qFormat/>
    <w:rsid w:val="0003226F"/>
  </w:style>
  <w:style w:type="character" w:customStyle="1" w:styleId="WW8Num2z6">
    <w:name w:val="WW8Num2z6"/>
    <w:qFormat/>
    <w:rsid w:val="0003226F"/>
  </w:style>
  <w:style w:type="character" w:customStyle="1" w:styleId="WW8Num2z7">
    <w:name w:val="WW8Num2z7"/>
    <w:qFormat/>
    <w:rsid w:val="0003226F"/>
  </w:style>
  <w:style w:type="character" w:customStyle="1" w:styleId="WW8Num2z8">
    <w:name w:val="WW8Num2z8"/>
    <w:qFormat/>
    <w:rsid w:val="0003226F"/>
  </w:style>
  <w:style w:type="character" w:customStyle="1" w:styleId="WW8Num3z0">
    <w:name w:val="WW8Num3z0"/>
    <w:qFormat/>
    <w:rsid w:val="0003226F"/>
  </w:style>
  <w:style w:type="character" w:customStyle="1" w:styleId="WW8Num3z1">
    <w:name w:val="WW8Num3z1"/>
    <w:qFormat/>
    <w:rsid w:val="0003226F"/>
  </w:style>
  <w:style w:type="character" w:customStyle="1" w:styleId="WW8Num3z2">
    <w:name w:val="WW8Num3z2"/>
    <w:qFormat/>
    <w:rsid w:val="0003226F"/>
  </w:style>
  <w:style w:type="character" w:customStyle="1" w:styleId="WW8Num3z3">
    <w:name w:val="WW8Num3z3"/>
    <w:qFormat/>
    <w:rsid w:val="0003226F"/>
  </w:style>
  <w:style w:type="character" w:customStyle="1" w:styleId="WW8Num3z4">
    <w:name w:val="WW8Num3z4"/>
    <w:qFormat/>
    <w:rsid w:val="0003226F"/>
  </w:style>
  <w:style w:type="character" w:customStyle="1" w:styleId="WW8Num3z5">
    <w:name w:val="WW8Num3z5"/>
    <w:qFormat/>
    <w:rsid w:val="0003226F"/>
  </w:style>
  <w:style w:type="character" w:customStyle="1" w:styleId="WW8Num3z6">
    <w:name w:val="WW8Num3z6"/>
    <w:qFormat/>
    <w:rsid w:val="0003226F"/>
  </w:style>
  <w:style w:type="character" w:customStyle="1" w:styleId="WW8Num3z7">
    <w:name w:val="WW8Num3z7"/>
    <w:qFormat/>
    <w:rsid w:val="0003226F"/>
  </w:style>
  <w:style w:type="character" w:customStyle="1" w:styleId="WW8Num3z8">
    <w:name w:val="WW8Num3z8"/>
    <w:qFormat/>
    <w:rsid w:val="0003226F"/>
  </w:style>
  <w:style w:type="character" w:customStyle="1" w:styleId="WW8Num4z0">
    <w:name w:val="WW8Num4z0"/>
    <w:qFormat/>
    <w:rsid w:val="0003226F"/>
  </w:style>
  <w:style w:type="character" w:customStyle="1" w:styleId="WW8Num4z1">
    <w:name w:val="WW8Num4z1"/>
    <w:qFormat/>
    <w:rsid w:val="0003226F"/>
  </w:style>
  <w:style w:type="character" w:customStyle="1" w:styleId="WW8Num4z2">
    <w:name w:val="WW8Num4z2"/>
    <w:qFormat/>
    <w:rsid w:val="0003226F"/>
  </w:style>
  <w:style w:type="character" w:customStyle="1" w:styleId="WW8Num4z3">
    <w:name w:val="WW8Num4z3"/>
    <w:qFormat/>
    <w:rsid w:val="0003226F"/>
  </w:style>
  <w:style w:type="character" w:customStyle="1" w:styleId="WW8Num4z4">
    <w:name w:val="WW8Num4z4"/>
    <w:qFormat/>
    <w:rsid w:val="0003226F"/>
  </w:style>
  <w:style w:type="character" w:customStyle="1" w:styleId="WW8Num4z5">
    <w:name w:val="WW8Num4z5"/>
    <w:qFormat/>
    <w:rsid w:val="0003226F"/>
  </w:style>
  <w:style w:type="character" w:customStyle="1" w:styleId="WW8Num4z6">
    <w:name w:val="WW8Num4z6"/>
    <w:qFormat/>
    <w:rsid w:val="0003226F"/>
  </w:style>
  <w:style w:type="character" w:customStyle="1" w:styleId="WW8Num4z7">
    <w:name w:val="WW8Num4z7"/>
    <w:qFormat/>
    <w:rsid w:val="0003226F"/>
  </w:style>
  <w:style w:type="character" w:customStyle="1" w:styleId="WW8Num4z8">
    <w:name w:val="WW8Num4z8"/>
    <w:qFormat/>
    <w:rsid w:val="0003226F"/>
  </w:style>
  <w:style w:type="character" w:styleId="Hyperlink">
    <w:name w:val="Hyperlink"/>
    <w:uiPriority w:val="99"/>
    <w:rsid w:val="0003226F"/>
    <w:rPr>
      <w:color w:val="0000FF"/>
      <w:u w:val="single"/>
    </w:rPr>
  </w:style>
  <w:style w:type="character" w:customStyle="1" w:styleId="Heading1Char">
    <w:name w:val="Heading 1 Char"/>
    <w:uiPriority w:val="1"/>
    <w:qFormat/>
    <w:rsid w:val="0003226F"/>
    <w:rPr>
      <w:rFonts w:ascii="Times New Roman" w:eastAsia="Times New Roman" w:hAnsi="Times New Roman" w:cs="Times New Roman"/>
      <w:b/>
      <w:bCs/>
      <w:iCs/>
      <w:kern w:val="2"/>
      <w:sz w:val="24"/>
      <w:szCs w:val="24"/>
      <w:lang w:eastAsia="ko-KR"/>
    </w:rPr>
  </w:style>
  <w:style w:type="character" w:customStyle="1" w:styleId="ListParagraphChar">
    <w:name w:val="List Paragraph Char"/>
    <w:aliases w:val="Body of text Char,List Paragraph1 Char,Colorful List - Accent 11 Char,Body of text+1 Char,Body of text+2 Char,Body of text+3 Char,List Paragraph11 Char,normal Char,Body of textCxSp Char,Medium Grid 1 - Accent 21 Char,Normal1 Char"/>
    <w:uiPriority w:val="34"/>
    <w:qFormat/>
    <w:rsid w:val="0003226F"/>
  </w:style>
  <w:style w:type="character" w:styleId="Emphasis">
    <w:name w:val="Emphasis"/>
    <w:qFormat/>
    <w:rsid w:val="0003226F"/>
    <w:rPr>
      <w:i/>
      <w:iCs/>
    </w:rPr>
  </w:style>
  <w:style w:type="character" w:customStyle="1" w:styleId="HTMLPreformattedChar">
    <w:name w:val="HTML Preformatted Char"/>
    <w:qFormat/>
    <w:rsid w:val="0003226F"/>
    <w:rPr>
      <w:rFonts w:ascii="Courier New" w:eastAsia="Times New Roman" w:hAnsi="Courier New" w:cs="Courier New"/>
    </w:rPr>
  </w:style>
  <w:style w:type="paragraph" w:customStyle="1" w:styleId="Heading">
    <w:name w:val="Heading"/>
    <w:basedOn w:val="Normal"/>
    <w:next w:val="BodyText"/>
    <w:qFormat/>
    <w:rsid w:val="0003226F"/>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uiPriority w:val="1"/>
    <w:qFormat/>
    <w:rsid w:val="0003226F"/>
    <w:pPr>
      <w:spacing w:after="140"/>
    </w:pPr>
  </w:style>
  <w:style w:type="paragraph" w:styleId="List">
    <w:name w:val="List"/>
    <w:basedOn w:val="BodyText"/>
    <w:rsid w:val="0003226F"/>
    <w:rPr>
      <w:rFonts w:cs="Lohit Devanagari"/>
    </w:rPr>
  </w:style>
  <w:style w:type="paragraph" w:styleId="Caption">
    <w:name w:val="caption"/>
    <w:basedOn w:val="Normal"/>
    <w:qFormat/>
    <w:rsid w:val="0003226F"/>
    <w:pPr>
      <w:suppressLineNumbers/>
      <w:spacing w:before="120" w:after="120"/>
    </w:pPr>
    <w:rPr>
      <w:rFonts w:cs="Lohit Devanagari"/>
      <w:i/>
      <w:iCs/>
      <w:sz w:val="24"/>
      <w:szCs w:val="24"/>
    </w:rPr>
  </w:style>
  <w:style w:type="paragraph" w:customStyle="1" w:styleId="Index">
    <w:name w:val="Index"/>
    <w:basedOn w:val="Normal"/>
    <w:qFormat/>
    <w:rsid w:val="0003226F"/>
    <w:pPr>
      <w:suppressLineNumbers/>
    </w:pPr>
    <w:rPr>
      <w:rFonts w:cs="Lohit Devanagari"/>
    </w:rPr>
  </w:style>
  <w:style w:type="paragraph" w:styleId="ListParagraph">
    <w:name w:val="List Paragraph"/>
    <w:aliases w:val="Body of text,List Paragraph1,Colorful List - Accent 11,Body of text+1,Body of text+2,Body of text+3,List Paragraph11,normal,Body of textCxSp,Medium Grid 1 - Accent 21,Normal1,Normal11,Normal111,Normal2,Normal1111,Nourut,Normal3,kepala"/>
    <w:basedOn w:val="Normal"/>
    <w:uiPriority w:val="34"/>
    <w:qFormat/>
    <w:rsid w:val="0003226F"/>
    <w:pPr>
      <w:ind w:left="720"/>
      <w:contextualSpacing/>
    </w:pPr>
  </w:style>
  <w:style w:type="paragraph" w:styleId="Bibliography">
    <w:name w:val="Bibliography"/>
    <w:basedOn w:val="Normal"/>
    <w:next w:val="Normal"/>
    <w:uiPriority w:val="37"/>
    <w:qFormat/>
    <w:rsid w:val="0003226F"/>
  </w:style>
  <w:style w:type="paragraph" w:customStyle="1" w:styleId="Body">
    <w:name w:val="Body"/>
    <w:basedOn w:val="Normal"/>
    <w:qFormat/>
    <w:rsid w:val="0003226F"/>
    <w:pPr>
      <w:widowControl w:val="0"/>
      <w:autoSpaceDE w:val="0"/>
      <w:spacing w:after="0" w:line="360" w:lineRule="auto"/>
      <w:ind w:firstLine="340"/>
      <w:jc w:val="both"/>
      <w:textAlignment w:val="baseline"/>
    </w:pPr>
    <w:rPr>
      <w:rFonts w:ascii="Times New Roman" w:eastAsia="BatangChe" w:hAnsi="Times New Roman" w:cs="Times New Roman"/>
      <w:sz w:val="24"/>
      <w:szCs w:val="20"/>
      <w:lang w:eastAsia="ko-KR"/>
    </w:rPr>
  </w:style>
  <w:style w:type="paragraph" w:customStyle="1" w:styleId="Tabletitle">
    <w:name w:val="Tabletitle"/>
    <w:basedOn w:val="Body"/>
    <w:qFormat/>
    <w:rsid w:val="0003226F"/>
    <w:pPr>
      <w:spacing w:before="240" w:after="120"/>
      <w:jc w:val="center"/>
    </w:pPr>
    <w:rPr>
      <w:i/>
    </w:rPr>
  </w:style>
  <w:style w:type="paragraph" w:customStyle="1" w:styleId="Reference">
    <w:name w:val="Reference"/>
    <w:basedOn w:val="Normal"/>
    <w:qFormat/>
    <w:rsid w:val="0003226F"/>
    <w:pPr>
      <w:widowControl w:val="0"/>
      <w:autoSpaceDE w:val="0"/>
      <w:spacing w:before="60" w:after="0" w:line="240" w:lineRule="auto"/>
      <w:ind w:left="567" w:hanging="567"/>
      <w:jc w:val="both"/>
      <w:textAlignment w:val="baseline"/>
    </w:pPr>
    <w:rPr>
      <w:rFonts w:ascii="Times New Roman" w:eastAsia="BatangChe" w:hAnsi="Times New Roman" w:cs="Times New Roman"/>
      <w:sz w:val="24"/>
      <w:szCs w:val="20"/>
      <w:lang w:eastAsia="ko-KR"/>
    </w:rPr>
  </w:style>
  <w:style w:type="paragraph" w:styleId="NoSpacing">
    <w:name w:val="No Spacing"/>
    <w:basedOn w:val="Normal"/>
    <w:link w:val="NoSpacingChar"/>
    <w:uiPriority w:val="1"/>
    <w:qFormat/>
    <w:rsid w:val="0003226F"/>
    <w:pPr>
      <w:spacing w:after="0" w:line="240" w:lineRule="auto"/>
    </w:pPr>
  </w:style>
  <w:style w:type="paragraph" w:styleId="HTMLPreformatted">
    <w:name w:val="HTML Preformatted"/>
    <w:basedOn w:val="Normal"/>
    <w:qFormat/>
    <w:rsid w:val="00032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FrameContents">
    <w:name w:val="Frame Contents"/>
    <w:basedOn w:val="Normal"/>
    <w:qFormat/>
    <w:rsid w:val="0003226F"/>
  </w:style>
  <w:style w:type="numbering" w:customStyle="1" w:styleId="WW8Num1">
    <w:name w:val="WW8Num1"/>
    <w:qFormat/>
    <w:rsid w:val="0003226F"/>
  </w:style>
  <w:style w:type="numbering" w:customStyle="1" w:styleId="WW8Num2">
    <w:name w:val="WW8Num2"/>
    <w:qFormat/>
    <w:rsid w:val="0003226F"/>
  </w:style>
  <w:style w:type="numbering" w:customStyle="1" w:styleId="WW8Num3">
    <w:name w:val="WW8Num3"/>
    <w:qFormat/>
    <w:rsid w:val="0003226F"/>
  </w:style>
  <w:style w:type="numbering" w:customStyle="1" w:styleId="WW8Num4">
    <w:name w:val="WW8Num4"/>
    <w:qFormat/>
    <w:rsid w:val="0003226F"/>
  </w:style>
  <w:style w:type="paragraph" w:styleId="Header">
    <w:name w:val="header"/>
    <w:basedOn w:val="Normal"/>
    <w:link w:val="HeaderChar"/>
    <w:uiPriority w:val="99"/>
    <w:unhideWhenUsed/>
    <w:rsid w:val="00242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BB5"/>
    <w:rPr>
      <w:rFonts w:ascii="Calibri" w:eastAsia="Calibri" w:hAnsi="Calibri" w:cs="Arial"/>
      <w:sz w:val="22"/>
      <w:szCs w:val="22"/>
      <w:lang w:bidi="ar-SA"/>
    </w:rPr>
  </w:style>
  <w:style w:type="paragraph" w:styleId="Footer">
    <w:name w:val="footer"/>
    <w:basedOn w:val="Normal"/>
    <w:link w:val="FooterChar"/>
    <w:uiPriority w:val="99"/>
    <w:unhideWhenUsed/>
    <w:rsid w:val="00242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BB5"/>
    <w:rPr>
      <w:rFonts w:ascii="Calibri" w:eastAsia="Calibri" w:hAnsi="Calibri" w:cs="Arial"/>
      <w:sz w:val="22"/>
      <w:szCs w:val="22"/>
      <w:lang w:bidi="ar-SA"/>
    </w:rPr>
  </w:style>
  <w:style w:type="character" w:customStyle="1" w:styleId="Heading3Char">
    <w:name w:val="Heading 3 Char"/>
    <w:basedOn w:val="DefaultParagraphFont"/>
    <w:link w:val="Heading3"/>
    <w:uiPriority w:val="9"/>
    <w:rsid w:val="00FD3166"/>
    <w:rPr>
      <w:rFonts w:asciiTheme="majorHAnsi" w:eastAsiaTheme="majorEastAsia" w:hAnsiTheme="majorHAnsi" w:cstheme="majorBidi"/>
      <w:b/>
      <w:bCs/>
      <w:color w:val="5B9BD5" w:themeColor="accent1"/>
      <w:sz w:val="22"/>
      <w:szCs w:val="22"/>
      <w:lang w:bidi="ar-SA"/>
    </w:rPr>
  </w:style>
  <w:style w:type="character" w:customStyle="1" w:styleId="Heading2Char">
    <w:name w:val="Heading 2 Char"/>
    <w:basedOn w:val="DefaultParagraphFont"/>
    <w:link w:val="Heading2"/>
    <w:uiPriority w:val="1"/>
    <w:rsid w:val="00FD3166"/>
    <w:rPr>
      <w:rFonts w:ascii="Times New Roman" w:eastAsia="SimSun" w:hAnsi="Times New Roman" w:cs="Times New Roman"/>
      <w:i/>
      <w:iCs/>
      <w:noProof/>
      <w:sz w:val="20"/>
      <w:szCs w:val="20"/>
      <w:lang w:eastAsia="en-US" w:bidi="ar-SA"/>
    </w:rPr>
  </w:style>
  <w:style w:type="character" w:customStyle="1" w:styleId="Heading4Char">
    <w:name w:val="Heading 4 Char"/>
    <w:basedOn w:val="DefaultParagraphFont"/>
    <w:link w:val="Heading4"/>
    <w:uiPriority w:val="9"/>
    <w:rsid w:val="00FD3166"/>
    <w:rPr>
      <w:rFonts w:ascii="Times New Roman" w:eastAsia="SimSun" w:hAnsi="Times New Roman" w:cs="Times New Roman"/>
      <w:i/>
      <w:iCs/>
      <w:noProof/>
      <w:sz w:val="20"/>
      <w:szCs w:val="20"/>
      <w:lang w:eastAsia="en-US" w:bidi="ar-SA"/>
    </w:rPr>
  </w:style>
  <w:style w:type="character" w:customStyle="1" w:styleId="Heading5Char">
    <w:name w:val="Heading 5 Char"/>
    <w:basedOn w:val="DefaultParagraphFont"/>
    <w:link w:val="Heading5"/>
    <w:uiPriority w:val="9"/>
    <w:rsid w:val="00FD3166"/>
    <w:rPr>
      <w:rFonts w:ascii="Times New Roman" w:eastAsia="SimSun" w:hAnsi="Times New Roman" w:cs="Times New Roman"/>
      <w:smallCaps/>
      <w:noProof/>
      <w:sz w:val="20"/>
      <w:szCs w:val="20"/>
      <w:lang w:eastAsia="en-US" w:bidi="ar-SA"/>
    </w:rPr>
  </w:style>
  <w:style w:type="character" w:customStyle="1" w:styleId="Heading6Char">
    <w:name w:val="Heading 6 Char"/>
    <w:basedOn w:val="DefaultParagraphFont"/>
    <w:link w:val="Heading6"/>
    <w:uiPriority w:val="9"/>
    <w:rsid w:val="00FD3166"/>
    <w:rPr>
      <w:rFonts w:ascii="Cambria" w:eastAsia="Times New Roman" w:hAnsi="Cambria" w:cs="Times New Roman"/>
      <w:i/>
      <w:iCs/>
      <w:color w:val="243F60"/>
      <w:sz w:val="22"/>
      <w:szCs w:val="22"/>
      <w:lang w:eastAsia="en-US" w:bidi="ar-SA"/>
    </w:rPr>
  </w:style>
  <w:style w:type="paragraph" w:customStyle="1" w:styleId="Abstract">
    <w:name w:val="Abstract"/>
    <w:link w:val="AbstractChar"/>
    <w:rsid w:val="00FD3166"/>
    <w:pPr>
      <w:jc w:val="both"/>
    </w:pPr>
    <w:rPr>
      <w:rFonts w:ascii="Times New Roman" w:eastAsia="SimSun" w:hAnsi="Times New Roman" w:cs="Times New Roman"/>
      <w:b/>
      <w:bCs/>
      <w:sz w:val="18"/>
      <w:szCs w:val="18"/>
    </w:rPr>
  </w:style>
  <w:style w:type="character" w:customStyle="1" w:styleId="AbstractChar">
    <w:name w:val="Abstract Char"/>
    <w:link w:val="Abstract"/>
    <w:locked/>
    <w:rsid w:val="00FD3166"/>
    <w:rPr>
      <w:rFonts w:ascii="Times New Roman" w:eastAsia="SimSun" w:hAnsi="Times New Roman" w:cs="Times New Roman"/>
      <w:b/>
      <w:bCs/>
      <w:sz w:val="18"/>
      <w:szCs w:val="18"/>
      <w:lang w:eastAsia="en-US" w:bidi="ar-SA"/>
    </w:rPr>
  </w:style>
  <w:style w:type="paragraph" w:customStyle="1" w:styleId="Affiliation">
    <w:name w:val="Affiliation"/>
    <w:rsid w:val="00FD3166"/>
    <w:pPr>
      <w:jc w:val="center"/>
    </w:pPr>
    <w:rPr>
      <w:rFonts w:ascii="Times New Roman" w:eastAsia="SimSun" w:hAnsi="Times New Roman" w:cs="Times New Roman"/>
      <w:sz w:val="20"/>
      <w:szCs w:val="20"/>
    </w:rPr>
  </w:style>
  <w:style w:type="paragraph" w:customStyle="1" w:styleId="Author">
    <w:name w:val="Author"/>
    <w:rsid w:val="00FD3166"/>
    <w:pPr>
      <w:spacing w:before="360" w:after="40"/>
      <w:jc w:val="center"/>
    </w:pPr>
    <w:rPr>
      <w:rFonts w:ascii="Times New Roman" w:eastAsia="SimSun" w:hAnsi="Times New Roman" w:cs="Times New Roman"/>
      <w:noProof/>
    </w:rPr>
  </w:style>
  <w:style w:type="character" w:customStyle="1" w:styleId="BodyTextChar">
    <w:name w:val="Body Text Char"/>
    <w:link w:val="BodyText"/>
    <w:uiPriority w:val="1"/>
    <w:qFormat/>
    <w:rsid w:val="00FD3166"/>
    <w:rPr>
      <w:rFonts w:ascii="Calibri" w:eastAsia="Calibri" w:hAnsi="Calibri" w:cs="Arial"/>
      <w:sz w:val="22"/>
      <w:szCs w:val="22"/>
      <w:lang w:bidi="ar-SA"/>
    </w:rPr>
  </w:style>
  <w:style w:type="paragraph" w:customStyle="1" w:styleId="bulletlist">
    <w:name w:val="bullet list"/>
    <w:basedOn w:val="BodyText"/>
    <w:rsid w:val="00FD3166"/>
    <w:pPr>
      <w:numPr>
        <w:numId w:val="4"/>
      </w:numPr>
      <w:tabs>
        <w:tab w:val="num" w:pos="648"/>
      </w:tabs>
      <w:spacing w:after="0" w:line="360" w:lineRule="auto"/>
      <w:ind w:left="357" w:hanging="357"/>
      <w:jc w:val="both"/>
    </w:pPr>
    <w:rPr>
      <w:rFonts w:ascii="Times New Roman" w:eastAsia="SimSun" w:hAnsi="Times New Roman" w:cs="Times New Roman"/>
      <w:spacing w:val="-1"/>
      <w:sz w:val="20"/>
      <w:szCs w:val="20"/>
    </w:rPr>
  </w:style>
  <w:style w:type="paragraph" w:customStyle="1" w:styleId="equation">
    <w:name w:val="equation"/>
    <w:basedOn w:val="Normal"/>
    <w:rsid w:val="00FD3166"/>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figurecaption">
    <w:name w:val="figure caption"/>
    <w:rsid w:val="00FD3166"/>
    <w:pPr>
      <w:numPr>
        <w:numId w:val="5"/>
      </w:numPr>
      <w:spacing w:before="80"/>
      <w:jc w:val="center"/>
    </w:pPr>
    <w:rPr>
      <w:rFonts w:ascii="Times New Roman" w:eastAsia="SimSun" w:hAnsi="Times New Roman" w:cs="Times New Roman"/>
      <w:noProof/>
      <w:sz w:val="16"/>
      <w:szCs w:val="16"/>
    </w:rPr>
  </w:style>
  <w:style w:type="paragraph" w:customStyle="1" w:styleId="footnote">
    <w:name w:val="footnote"/>
    <w:rsid w:val="00FD3166"/>
    <w:pPr>
      <w:framePr w:hSpace="187" w:vSpace="187" w:wrap="notBeside" w:vAnchor="text" w:hAnchor="page" w:x="6121" w:y="577"/>
      <w:tabs>
        <w:tab w:val="num" w:pos="720"/>
      </w:tabs>
      <w:spacing w:after="40"/>
      <w:ind w:left="720" w:hanging="720"/>
    </w:pPr>
    <w:rPr>
      <w:rFonts w:ascii="Times New Roman" w:eastAsia="SimSun" w:hAnsi="Times New Roman" w:cs="Times New Roman"/>
      <w:sz w:val="16"/>
      <w:szCs w:val="16"/>
    </w:rPr>
  </w:style>
  <w:style w:type="paragraph" w:customStyle="1" w:styleId="keywords">
    <w:name w:val="key words"/>
    <w:rsid w:val="00FD3166"/>
    <w:pPr>
      <w:spacing w:after="120"/>
      <w:ind w:firstLine="288"/>
      <w:jc w:val="both"/>
    </w:pPr>
    <w:rPr>
      <w:rFonts w:ascii="Times New Roman" w:eastAsia="SimSun" w:hAnsi="Times New Roman" w:cs="Times New Roman"/>
      <w:b/>
      <w:bCs/>
      <w:i/>
      <w:iCs/>
      <w:noProof/>
      <w:sz w:val="18"/>
      <w:szCs w:val="18"/>
    </w:rPr>
  </w:style>
  <w:style w:type="paragraph" w:customStyle="1" w:styleId="papersubtitle">
    <w:name w:val="paper subtitle"/>
    <w:rsid w:val="00FD3166"/>
    <w:pPr>
      <w:spacing w:after="120"/>
      <w:jc w:val="center"/>
    </w:pPr>
    <w:rPr>
      <w:rFonts w:ascii="Times New Roman" w:eastAsia="MS Mincho" w:hAnsi="Times New Roman" w:cs="Times New Roman"/>
      <w:noProof/>
      <w:szCs w:val="28"/>
    </w:rPr>
  </w:style>
  <w:style w:type="paragraph" w:customStyle="1" w:styleId="papertitle">
    <w:name w:val="paper title"/>
    <w:rsid w:val="00FD3166"/>
    <w:pPr>
      <w:spacing w:after="120"/>
      <w:jc w:val="center"/>
    </w:pPr>
    <w:rPr>
      <w:rFonts w:ascii="Times New Roman" w:eastAsia="MS Mincho" w:hAnsi="Times New Roman" w:cs="Times New Roman"/>
      <w:noProof/>
      <w:sz w:val="48"/>
      <w:szCs w:val="48"/>
    </w:rPr>
  </w:style>
  <w:style w:type="paragraph" w:customStyle="1" w:styleId="references">
    <w:name w:val="references"/>
    <w:rsid w:val="00FD3166"/>
    <w:pPr>
      <w:tabs>
        <w:tab w:val="num" w:pos="720"/>
      </w:tabs>
      <w:spacing w:after="50" w:line="180" w:lineRule="exact"/>
      <w:ind w:left="720" w:hanging="720"/>
      <w:jc w:val="both"/>
    </w:pPr>
    <w:rPr>
      <w:rFonts w:ascii="Times New Roman" w:eastAsia="MS Mincho" w:hAnsi="Times New Roman" w:cs="Times New Roman"/>
      <w:noProof/>
      <w:sz w:val="16"/>
      <w:szCs w:val="16"/>
    </w:rPr>
  </w:style>
  <w:style w:type="paragraph" w:customStyle="1" w:styleId="sponsors">
    <w:name w:val="sponsors"/>
    <w:rsid w:val="00FD3166"/>
    <w:pPr>
      <w:framePr w:wrap="auto" w:hAnchor="text" w:x="615" w:y="2239"/>
      <w:pBdr>
        <w:top w:val="single" w:sz="4" w:space="2" w:color="auto"/>
      </w:pBdr>
      <w:ind w:firstLine="288"/>
    </w:pPr>
    <w:rPr>
      <w:rFonts w:ascii="Times New Roman" w:eastAsia="SimSun" w:hAnsi="Times New Roman" w:cs="Times New Roman"/>
      <w:sz w:val="16"/>
      <w:szCs w:val="16"/>
    </w:rPr>
  </w:style>
  <w:style w:type="paragraph" w:customStyle="1" w:styleId="tablecolhead">
    <w:name w:val="table col head"/>
    <w:basedOn w:val="Normal"/>
    <w:rsid w:val="00FD3166"/>
    <w:pPr>
      <w:spacing w:after="0" w:line="240" w:lineRule="auto"/>
      <w:jc w:val="center"/>
    </w:pPr>
    <w:rPr>
      <w:rFonts w:ascii="Times New Roman" w:eastAsia="SimSun" w:hAnsi="Times New Roman" w:cs="Times New Roman"/>
      <w:b/>
      <w:bCs/>
      <w:sz w:val="16"/>
      <w:szCs w:val="16"/>
    </w:rPr>
  </w:style>
  <w:style w:type="paragraph" w:customStyle="1" w:styleId="tablecolsubhead">
    <w:name w:val="table col subhead"/>
    <w:basedOn w:val="tablecolhead"/>
    <w:rsid w:val="00FD3166"/>
    <w:rPr>
      <w:i/>
      <w:iCs/>
      <w:sz w:val="15"/>
      <w:szCs w:val="15"/>
    </w:rPr>
  </w:style>
  <w:style w:type="paragraph" w:customStyle="1" w:styleId="tablecopy">
    <w:name w:val="table copy"/>
    <w:rsid w:val="00FD3166"/>
    <w:pPr>
      <w:jc w:val="both"/>
    </w:pPr>
    <w:rPr>
      <w:rFonts w:ascii="Times New Roman" w:eastAsia="SimSun" w:hAnsi="Times New Roman" w:cs="Times New Roman"/>
      <w:noProof/>
      <w:sz w:val="16"/>
      <w:szCs w:val="16"/>
    </w:rPr>
  </w:style>
  <w:style w:type="paragraph" w:customStyle="1" w:styleId="tablefootnote">
    <w:name w:val="table footnote"/>
    <w:rsid w:val="00FD3166"/>
    <w:pPr>
      <w:spacing w:before="60" w:after="30"/>
      <w:jc w:val="right"/>
    </w:pPr>
    <w:rPr>
      <w:rFonts w:ascii="Times New Roman" w:eastAsia="SimSun" w:hAnsi="Times New Roman" w:cs="Times New Roman"/>
      <w:sz w:val="12"/>
      <w:szCs w:val="12"/>
    </w:rPr>
  </w:style>
  <w:style w:type="paragraph" w:customStyle="1" w:styleId="tablehead">
    <w:name w:val="table head"/>
    <w:rsid w:val="00FD3166"/>
    <w:pPr>
      <w:tabs>
        <w:tab w:val="num" w:pos="720"/>
      </w:tabs>
      <w:spacing w:before="240" w:after="120" w:line="216" w:lineRule="auto"/>
      <w:ind w:left="720" w:hanging="720"/>
      <w:jc w:val="center"/>
    </w:pPr>
    <w:rPr>
      <w:rFonts w:ascii="Times New Roman" w:eastAsia="SimSun" w:hAnsi="Times New Roman" w:cs="Times New Roman"/>
      <w:smallCaps/>
      <w:noProof/>
      <w:sz w:val="16"/>
      <w:szCs w:val="16"/>
    </w:rPr>
  </w:style>
  <w:style w:type="paragraph" w:customStyle="1" w:styleId="StyleAbstractItalic">
    <w:name w:val="Style Abstract + Italic"/>
    <w:basedOn w:val="Abstract"/>
    <w:link w:val="StyleAbstractItalicChar"/>
    <w:rsid w:val="00FD3166"/>
    <w:rPr>
      <w:rFonts w:eastAsia="MS Mincho"/>
      <w:i/>
      <w:iCs/>
    </w:rPr>
  </w:style>
  <w:style w:type="character" w:customStyle="1" w:styleId="StyleAbstractItalicChar">
    <w:name w:val="Style Abstract + Italic Char"/>
    <w:link w:val="StyleAbstractItalic"/>
    <w:locked/>
    <w:rsid w:val="00FD3166"/>
    <w:rPr>
      <w:rFonts w:ascii="Times New Roman" w:eastAsia="MS Mincho" w:hAnsi="Times New Roman" w:cs="Times New Roman"/>
      <w:b/>
      <w:bCs/>
      <w:i/>
      <w:iCs/>
      <w:sz w:val="18"/>
      <w:szCs w:val="18"/>
      <w:lang w:eastAsia="en-US" w:bidi="ar-SA"/>
    </w:rPr>
  </w:style>
  <w:style w:type="paragraph" w:customStyle="1" w:styleId="Stylepapertitle14pt">
    <w:name w:val="Style paper title + 14 pt"/>
    <w:basedOn w:val="papertitle"/>
    <w:rsid w:val="00FD3166"/>
    <w:rPr>
      <w:sz w:val="24"/>
    </w:rPr>
  </w:style>
  <w:style w:type="paragraph" w:customStyle="1" w:styleId="StyleAuthorBold">
    <w:name w:val="Style Author + Bold"/>
    <w:basedOn w:val="Author"/>
    <w:rsid w:val="00FD3166"/>
    <w:pPr>
      <w:spacing w:before="240"/>
    </w:pPr>
    <w:rPr>
      <w:b/>
      <w:bCs/>
    </w:rPr>
  </w:style>
  <w:style w:type="paragraph" w:customStyle="1" w:styleId="Afiliasi">
    <w:name w:val="Afiliasi"/>
    <w:basedOn w:val="Author"/>
    <w:qFormat/>
    <w:rsid w:val="00FD3166"/>
    <w:pPr>
      <w:spacing w:before="40"/>
      <w:contextualSpacing/>
    </w:pPr>
    <w:rPr>
      <w:sz w:val="20"/>
      <w:szCs w:val="20"/>
      <w:lang w:val="id-ID"/>
    </w:rPr>
  </w:style>
  <w:style w:type="paragraph" w:customStyle="1" w:styleId="abstrak">
    <w:name w:val="abstrak"/>
    <w:basedOn w:val="BodyText"/>
    <w:qFormat/>
    <w:rsid w:val="00FD3166"/>
    <w:pPr>
      <w:spacing w:after="0" w:line="240" w:lineRule="auto"/>
      <w:ind w:left="567" w:right="567"/>
      <w:jc w:val="both"/>
    </w:pPr>
    <w:rPr>
      <w:rFonts w:ascii="Times New Roman" w:eastAsia="SimSun" w:hAnsi="Times New Roman" w:cs="Times New Roman"/>
      <w:spacing w:val="-1"/>
      <w:sz w:val="20"/>
      <w:szCs w:val="24"/>
    </w:rPr>
  </w:style>
  <w:style w:type="character" w:customStyle="1" w:styleId="hps">
    <w:name w:val="hps"/>
    <w:basedOn w:val="DefaultParagraphFont"/>
    <w:rsid w:val="00FD3166"/>
  </w:style>
  <w:style w:type="character" w:customStyle="1" w:styleId="apple-converted-space">
    <w:name w:val="apple-converted-space"/>
    <w:basedOn w:val="DefaultParagraphFont"/>
    <w:rsid w:val="00FD3166"/>
  </w:style>
  <w:style w:type="paragraph" w:styleId="BodyTextIndent2">
    <w:name w:val="Body Text Indent 2"/>
    <w:basedOn w:val="Normal"/>
    <w:link w:val="BodyTextIndent2Char"/>
    <w:rsid w:val="00FD3166"/>
    <w:pPr>
      <w:spacing w:after="120" w:line="480" w:lineRule="auto"/>
      <w:ind w:left="283"/>
      <w:jc w:val="center"/>
    </w:pPr>
    <w:rPr>
      <w:rFonts w:ascii="Times New Roman" w:eastAsia="SimSun" w:hAnsi="Times New Roman" w:cs="Times New Roman"/>
      <w:sz w:val="20"/>
      <w:szCs w:val="20"/>
    </w:rPr>
  </w:style>
  <w:style w:type="character" w:customStyle="1" w:styleId="BodyTextIndent2Char">
    <w:name w:val="Body Text Indent 2 Char"/>
    <w:basedOn w:val="DefaultParagraphFont"/>
    <w:link w:val="BodyTextIndent2"/>
    <w:rsid w:val="00FD3166"/>
    <w:rPr>
      <w:rFonts w:ascii="Times New Roman" w:eastAsia="SimSun" w:hAnsi="Times New Roman" w:cs="Times New Roman"/>
      <w:sz w:val="20"/>
      <w:szCs w:val="20"/>
      <w:lang w:eastAsia="en-US" w:bidi="ar-SA"/>
    </w:rPr>
  </w:style>
  <w:style w:type="character" w:customStyle="1" w:styleId="TitleChar">
    <w:name w:val="Title Char"/>
    <w:basedOn w:val="DefaultParagraphFont"/>
    <w:link w:val="Title"/>
    <w:rsid w:val="00FD3166"/>
    <w:rPr>
      <w:rFonts w:ascii="Arial" w:eastAsia="Times New Roman" w:hAnsi="Arial" w:cs="Times New Roman"/>
      <w:sz w:val="48"/>
      <w:szCs w:val="20"/>
      <w:lang w:eastAsia="en-US" w:bidi="ar-SA"/>
    </w:rPr>
  </w:style>
  <w:style w:type="paragraph" w:customStyle="1" w:styleId="DaftarPustaka">
    <w:name w:val="Daftar Pustaka"/>
    <w:basedOn w:val="Title"/>
    <w:qFormat/>
    <w:rsid w:val="00FD3166"/>
    <w:pPr>
      <w:spacing w:before="120" w:after="120"/>
      <w:ind w:left="284" w:hanging="284"/>
      <w:jc w:val="both"/>
    </w:pPr>
    <w:rPr>
      <w:rFonts w:ascii="Times New Roman" w:hAnsi="Times New Roman"/>
      <w:noProof/>
      <w:sz w:val="20"/>
      <w:szCs w:val="24"/>
    </w:rPr>
  </w:style>
  <w:style w:type="paragraph" w:styleId="BalloonText">
    <w:name w:val="Balloon Text"/>
    <w:basedOn w:val="Normal"/>
    <w:link w:val="BalloonTextChar"/>
    <w:uiPriority w:val="99"/>
    <w:unhideWhenUsed/>
    <w:rsid w:val="00FD3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D3166"/>
    <w:rPr>
      <w:rFonts w:ascii="Tahoma" w:eastAsia="Calibri" w:hAnsi="Tahoma" w:cs="Tahoma"/>
      <w:sz w:val="16"/>
      <w:szCs w:val="16"/>
      <w:lang w:eastAsia="en-US" w:bidi="ar-SA"/>
    </w:rPr>
  </w:style>
  <w:style w:type="character" w:customStyle="1" w:styleId="NoSpacingChar">
    <w:name w:val="No Spacing Char"/>
    <w:basedOn w:val="DefaultParagraphFont"/>
    <w:link w:val="NoSpacing"/>
    <w:uiPriority w:val="1"/>
    <w:locked/>
    <w:rsid w:val="00FD3166"/>
    <w:rPr>
      <w:rFonts w:ascii="Calibri" w:eastAsia="Calibri" w:hAnsi="Calibri" w:cs="Arial"/>
      <w:sz w:val="22"/>
      <w:szCs w:val="22"/>
      <w:lang w:bidi="ar-SA"/>
    </w:rPr>
  </w:style>
  <w:style w:type="paragraph" w:customStyle="1" w:styleId="Default">
    <w:name w:val="Default"/>
    <w:qFormat/>
    <w:rsid w:val="00FD3166"/>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FD3166"/>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1">
    <w:name w:val="Font Style51"/>
    <w:basedOn w:val="DefaultParagraphFont"/>
    <w:uiPriority w:val="99"/>
    <w:rsid w:val="00FD3166"/>
    <w:rPr>
      <w:rFonts w:ascii="Times New Roman" w:hAnsi="Times New Roman" w:cs="Times New Roman"/>
      <w:color w:val="000000"/>
      <w:sz w:val="22"/>
      <w:szCs w:val="22"/>
    </w:rPr>
  </w:style>
  <w:style w:type="paragraph" w:customStyle="1" w:styleId="BasicParagraph">
    <w:name w:val="[Basic Paragraph]"/>
    <w:basedOn w:val="Normal"/>
    <w:uiPriority w:val="99"/>
    <w:rsid w:val="00FD3166"/>
    <w:pPr>
      <w:autoSpaceDE w:val="0"/>
      <w:autoSpaceDN w:val="0"/>
      <w:adjustRightInd w:val="0"/>
      <w:spacing w:after="0" w:line="288" w:lineRule="auto"/>
      <w:textAlignment w:val="center"/>
    </w:pPr>
    <w:rPr>
      <w:rFonts w:ascii="Times New Roman" w:hAnsi="Times New Roman" w:cs="Times New Roman"/>
      <w:color w:val="000000"/>
      <w:sz w:val="24"/>
      <w:szCs w:val="24"/>
      <w:lang w:eastAsia="id-ID"/>
    </w:rPr>
  </w:style>
  <w:style w:type="character" w:customStyle="1" w:styleId="fontstyle01">
    <w:name w:val="fontstyle01"/>
    <w:basedOn w:val="DefaultParagraphFont"/>
    <w:qFormat/>
    <w:rsid w:val="00FD3166"/>
    <w:rPr>
      <w:rFonts w:ascii="Times New Roman" w:hAnsi="Times New Roman" w:cs="Times New Roman" w:hint="default"/>
      <w:color w:val="000000"/>
      <w:sz w:val="24"/>
      <w:szCs w:val="24"/>
    </w:rPr>
  </w:style>
  <w:style w:type="paragraph" w:customStyle="1" w:styleId="Bibliography1">
    <w:name w:val="Bibliography1"/>
    <w:basedOn w:val="Normal"/>
    <w:next w:val="Normal"/>
    <w:uiPriority w:val="37"/>
    <w:unhideWhenUsed/>
    <w:qFormat/>
    <w:rsid w:val="00FD3166"/>
    <w:pPr>
      <w:spacing w:line="480" w:lineRule="auto"/>
    </w:pPr>
    <w:rPr>
      <w:rFonts w:cs="Times New Roman"/>
    </w:rPr>
  </w:style>
  <w:style w:type="character" w:customStyle="1" w:styleId="textwebstyledtext-sc-1uxddwr-0">
    <w:name w:val="textweb__styledtext-sc-1uxddwr-0"/>
    <w:basedOn w:val="DefaultParagraphFont"/>
    <w:rsid w:val="00FD3166"/>
  </w:style>
  <w:style w:type="paragraph" w:styleId="NormalWeb">
    <w:name w:val="Normal (Web)"/>
    <w:basedOn w:val="Normal"/>
    <w:uiPriority w:val="99"/>
    <w:unhideWhenUsed/>
    <w:rsid w:val="00FD31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3166"/>
    <w:rPr>
      <w:b/>
      <w:bCs/>
    </w:rPr>
  </w:style>
  <w:style w:type="paragraph" w:customStyle="1" w:styleId="TableParagraph">
    <w:name w:val="Table Paragraph"/>
    <w:basedOn w:val="Normal"/>
    <w:uiPriority w:val="1"/>
    <w:qFormat/>
    <w:rsid w:val="00FD3166"/>
    <w:pPr>
      <w:widowControl w:val="0"/>
      <w:spacing w:after="0" w:line="240" w:lineRule="auto"/>
    </w:pPr>
    <w:rPr>
      <w:rFonts w:cs="Times New Roman"/>
    </w:rPr>
  </w:style>
  <w:style w:type="paragraph" w:styleId="TOC1">
    <w:name w:val="toc 1"/>
    <w:hidden/>
    <w:uiPriority w:val="1"/>
    <w:qFormat/>
    <w:rsid w:val="00FD3166"/>
    <w:pPr>
      <w:spacing w:after="149" w:line="266" w:lineRule="auto"/>
      <w:ind w:left="308" w:right="29" w:hanging="10"/>
      <w:jc w:val="both"/>
    </w:pPr>
    <w:rPr>
      <w:rFonts w:ascii="Times New Roman" w:eastAsia="Times New Roman" w:hAnsi="Times New Roman" w:cs="Times New Roman"/>
      <w:color w:val="000000"/>
      <w:lang w:val="id-ID" w:eastAsia="id-ID"/>
    </w:rPr>
  </w:style>
  <w:style w:type="paragraph" w:styleId="TOC2">
    <w:name w:val="toc 2"/>
    <w:hidden/>
    <w:uiPriority w:val="1"/>
    <w:qFormat/>
    <w:rsid w:val="00FD3166"/>
    <w:pPr>
      <w:spacing w:after="153" w:line="265" w:lineRule="auto"/>
      <w:ind w:left="450" w:right="18" w:hanging="10"/>
    </w:pPr>
    <w:rPr>
      <w:color w:val="000000"/>
      <w:lang w:val="id-ID" w:eastAsia="id-ID"/>
    </w:rPr>
  </w:style>
  <w:style w:type="paragraph" w:styleId="TOC3">
    <w:name w:val="toc 3"/>
    <w:hidden/>
    <w:uiPriority w:val="1"/>
    <w:qFormat/>
    <w:rsid w:val="00FD3166"/>
    <w:pPr>
      <w:spacing w:line="396" w:lineRule="auto"/>
      <w:ind w:left="440" w:right="18" w:firstLine="410"/>
    </w:pPr>
    <w:rPr>
      <w:color w:val="000000"/>
      <w:lang w:val="id-ID" w:eastAsia="id-ID"/>
    </w:rPr>
  </w:style>
  <w:style w:type="paragraph" w:styleId="TOC4">
    <w:name w:val="toc 4"/>
    <w:hidden/>
    <w:uiPriority w:val="1"/>
    <w:qFormat/>
    <w:rsid w:val="00FD3166"/>
    <w:pPr>
      <w:spacing w:after="154" w:line="265" w:lineRule="auto"/>
      <w:ind w:left="450" w:right="18" w:hanging="10"/>
      <w:jc w:val="right"/>
    </w:pPr>
    <w:rPr>
      <w:color w:val="000000"/>
      <w:lang w:val="id-ID" w:eastAsia="id-ID"/>
    </w:rPr>
  </w:style>
  <w:style w:type="paragraph" w:styleId="TOC5">
    <w:name w:val="toc 5"/>
    <w:hidden/>
    <w:uiPriority w:val="1"/>
    <w:qFormat/>
    <w:rsid w:val="00FD3166"/>
    <w:pPr>
      <w:spacing w:after="16" w:line="259" w:lineRule="auto"/>
      <w:ind w:left="730" w:right="440" w:hanging="10"/>
      <w:jc w:val="center"/>
    </w:pPr>
    <w:rPr>
      <w:rFonts w:ascii="Times New Roman" w:eastAsia="Times New Roman" w:hAnsi="Times New Roman" w:cs="Times New Roman"/>
      <w:b/>
      <w:color w:val="000000"/>
      <w:lang w:val="id-ID" w:eastAsia="id-ID"/>
    </w:rPr>
  </w:style>
  <w:style w:type="table" w:customStyle="1" w:styleId="TableGrid0">
    <w:name w:val="TableGrid"/>
    <w:rsid w:val="00FD3166"/>
    <w:rPr>
      <w:rFonts w:eastAsia="Times New Roman" w:cs="Times New Roman"/>
      <w:lang w:val="id-ID" w:eastAsia="id-ID"/>
    </w:rPr>
    <w:tblPr>
      <w:tblCellMar>
        <w:top w:w="0" w:type="dxa"/>
        <w:left w:w="0" w:type="dxa"/>
        <w:bottom w:w="0" w:type="dxa"/>
        <w:right w:w="0" w:type="dxa"/>
      </w:tblCellMar>
    </w:tblPr>
  </w:style>
  <w:style w:type="character" w:customStyle="1" w:styleId="a">
    <w:name w:val="a"/>
    <w:basedOn w:val="DefaultParagraphFont"/>
    <w:rsid w:val="00FD3166"/>
  </w:style>
  <w:style w:type="character" w:customStyle="1" w:styleId="fontstyle31">
    <w:name w:val="fontstyle31"/>
    <w:basedOn w:val="DefaultParagraphFont"/>
    <w:rsid w:val="001D67FE"/>
    <w:rPr>
      <w:rFonts w:ascii="TimesNewRoman" w:hAnsi="TimesNewRoman" w:hint="default"/>
      <w:b/>
      <w:bCs/>
      <w:i w:val="0"/>
      <w:iCs w:val="0"/>
      <w:color w:val="000000"/>
      <w:sz w:val="24"/>
      <w:szCs w:val="24"/>
    </w:rPr>
  </w:style>
  <w:style w:type="paragraph" w:styleId="BodyTextIndent">
    <w:name w:val="Body Text Indent"/>
    <w:basedOn w:val="Normal"/>
    <w:link w:val="BodyTextIndentChar"/>
    <w:uiPriority w:val="99"/>
    <w:semiHidden/>
    <w:unhideWhenUsed/>
    <w:rsid w:val="001D67FE"/>
    <w:pPr>
      <w:spacing w:after="120"/>
      <w:ind w:left="283"/>
    </w:pPr>
  </w:style>
  <w:style w:type="character" w:customStyle="1" w:styleId="BodyTextIndentChar">
    <w:name w:val="Body Text Indent Char"/>
    <w:basedOn w:val="DefaultParagraphFont"/>
    <w:link w:val="BodyTextIndent"/>
    <w:uiPriority w:val="99"/>
    <w:semiHidden/>
    <w:rsid w:val="001D67FE"/>
    <w:rPr>
      <w:rFonts w:ascii="Calibri" w:eastAsia="Calibri" w:hAnsi="Calibri" w:cs="Arial"/>
      <w:sz w:val="22"/>
      <w:szCs w:val="22"/>
      <w:lang w:bidi="ar-SA"/>
    </w:rPr>
  </w:style>
  <w:style w:type="character" w:customStyle="1" w:styleId="author0">
    <w:name w:val="author"/>
    <w:basedOn w:val="DefaultParagraphFont"/>
    <w:rsid w:val="001D67FE"/>
  </w:style>
  <w:style w:type="paragraph" w:styleId="BodyText2">
    <w:name w:val="Body Text 2"/>
    <w:basedOn w:val="Normal"/>
    <w:link w:val="BodyText2Char"/>
    <w:uiPriority w:val="99"/>
    <w:semiHidden/>
    <w:unhideWhenUsed/>
    <w:rsid w:val="00A14180"/>
    <w:pPr>
      <w:spacing w:after="120" w:line="480" w:lineRule="auto"/>
    </w:pPr>
  </w:style>
  <w:style w:type="character" w:customStyle="1" w:styleId="BodyText2Char">
    <w:name w:val="Body Text 2 Char"/>
    <w:basedOn w:val="DefaultParagraphFont"/>
    <w:link w:val="BodyText2"/>
    <w:uiPriority w:val="99"/>
    <w:semiHidden/>
    <w:rsid w:val="00A14180"/>
    <w:rPr>
      <w:rFonts w:ascii="Calibri" w:eastAsia="Calibri" w:hAnsi="Calibri" w:cs="Arial"/>
      <w:sz w:val="22"/>
      <w:szCs w:val="22"/>
      <w:lang w:bidi="ar-SA"/>
    </w:rPr>
  </w:style>
  <w:style w:type="character" w:customStyle="1" w:styleId="UnresolvedMention">
    <w:name w:val="Unresolved Mention"/>
    <w:basedOn w:val="DefaultParagraphFont"/>
    <w:uiPriority w:val="99"/>
    <w:semiHidden/>
    <w:unhideWhenUsed/>
    <w:rsid w:val="00CA3566"/>
    <w:rPr>
      <w:color w:val="605E5C"/>
      <w:shd w:val="clear" w:color="auto" w:fill="E1DFDD"/>
    </w:rPr>
  </w:style>
  <w:style w:type="paragraph" w:styleId="Subtitle">
    <w:name w:val="Subtitle"/>
    <w:basedOn w:val="Normal"/>
    <w:next w:val="Normal"/>
    <w:rsid w:val="009B3D9B"/>
    <w:pPr>
      <w:keepNext/>
      <w:keepLines/>
      <w:spacing w:before="360" w:after="80"/>
    </w:pPr>
    <w:rPr>
      <w:rFonts w:ascii="Georgia" w:eastAsia="Georgia" w:hAnsi="Georgia" w:cs="Georgia"/>
      <w:i/>
      <w:color w:val="666666"/>
      <w:sz w:val="48"/>
      <w:szCs w:val="48"/>
    </w:rPr>
  </w:style>
  <w:style w:type="table" w:customStyle="1" w:styleId="a0">
    <w:basedOn w:val="TableNormal"/>
    <w:rsid w:val="009B3D9B"/>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9B3D9B"/>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9B3D9B"/>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9B3D9B"/>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9B3D9B"/>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9B3D9B"/>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depthPercent val="100"/>
      <c:rAngAx val="1"/>
    </c:view3D>
    <c:plotArea>
      <c:layout>
        <c:manualLayout>
          <c:layoutTarget val="inner"/>
          <c:xMode val="edge"/>
          <c:yMode val="edge"/>
          <c:x val="0.10436141305695742"/>
          <c:y val="2.6360776177276012E-2"/>
          <c:w val="0.89563858694304566"/>
          <c:h val="0.70770497100390062"/>
        </c:manualLayout>
      </c:layout>
      <c:bar3DChart>
        <c:barDir val="col"/>
        <c:grouping val="clustered"/>
        <c:ser>
          <c:idx val="0"/>
          <c:order val="0"/>
          <c:tx>
            <c:strRef>
              <c:f>Sheet1!$B$1</c:f>
              <c:strCache>
                <c:ptCount val="1"/>
                <c:pt idx="0">
                  <c:v>Frekuensi</c:v>
                </c:pt>
              </c:strCache>
            </c:strRef>
          </c:tx>
          <c:dLbls>
            <c:spPr>
              <a:noFill/>
              <a:ln>
                <a:noFill/>
              </a:ln>
              <a:effectLst/>
            </c:spPr>
            <c:txPr>
              <a:bodyPr/>
              <a:lstStyle/>
              <a:p>
                <a:pPr>
                  <a:defRPr lang="en-US"/>
                </a:pPr>
                <a:endParaRPr lang="en-US"/>
              </a:p>
            </c:txPr>
            <c:showVal val="1"/>
            <c:extLst xmlns:c16r2="http://schemas.microsoft.com/office/drawing/2015/06/chart">
              <c:ext xmlns:c15="http://schemas.microsoft.com/office/drawing/2012/chart" uri="{CE6537A1-D6FC-4f65-9D91-7224C49458BB}">
                <c15:showLeaderLines val="0"/>
              </c:ext>
            </c:extLst>
          </c:dLbls>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0</c:v>
                </c:pt>
                <c:pt idx="1">
                  <c:v>4</c:v>
                </c:pt>
                <c:pt idx="2">
                  <c:v>2</c:v>
                </c:pt>
                <c:pt idx="3">
                  <c:v>2</c:v>
                </c:pt>
                <c:pt idx="4">
                  <c:v>2</c:v>
                </c:pt>
              </c:numCache>
            </c:numRef>
          </c:val>
          <c:extLst xmlns:c16r2="http://schemas.microsoft.com/office/drawing/2015/06/chart">
            <c:ext xmlns:c16="http://schemas.microsoft.com/office/drawing/2014/chart" uri="{C3380CC4-5D6E-409C-BE32-E72D297353CC}">
              <c16:uniqueId val="{00000000-0441-B141-BA70-56B569186A07}"/>
            </c:ext>
          </c:extLst>
        </c:ser>
        <c:ser>
          <c:idx val="1"/>
          <c:order val="1"/>
          <c:tx>
            <c:strRef>
              <c:f>Sheet1!$D$1</c:f>
              <c:strCache>
                <c:ptCount val="1"/>
                <c:pt idx="0">
                  <c:v>Persentase</c:v>
                </c:pt>
              </c:strCache>
            </c:strRef>
          </c:tx>
          <c:dLbls>
            <c:spPr>
              <a:noFill/>
              <a:ln>
                <a:noFill/>
              </a:ln>
              <a:effectLst/>
            </c:spPr>
            <c:txPr>
              <a:bodyPr/>
              <a:lstStyle/>
              <a:p>
                <a:pPr>
                  <a:defRPr lang="en-US"/>
                </a:pPr>
                <a:endParaRPr lang="en-US"/>
              </a:p>
            </c:txPr>
            <c:showVal val="1"/>
            <c:extLst xmlns:c16r2="http://schemas.microsoft.com/office/drawing/2015/06/chart">
              <c:ext xmlns:c15="http://schemas.microsoft.com/office/drawing/2012/chart" uri="{CE6537A1-D6FC-4f65-9D91-7224C49458BB}">
                <c15:showLeaderLines val="0"/>
              </c:ext>
            </c:extLst>
          </c:dLbls>
          <c:cat>
            <c:numRef>
              <c:f>Sheet1!$A$2:$A$6</c:f>
              <c:numCache>
                <c:formatCode>General</c:formatCode>
                <c:ptCount val="5"/>
                <c:pt idx="0">
                  <c:v>1</c:v>
                </c:pt>
                <c:pt idx="1">
                  <c:v>2</c:v>
                </c:pt>
                <c:pt idx="2">
                  <c:v>3</c:v>
                </c:pt>
                <c:pt idx="3">
                  <c:v>4</c:v>
                </c:pt>
                <c:pt idx="4">
                  <c:v>5</c:v>
                </c:pt>
              </c:numCache>
            </c:numRef>
          </c:cat>
          <c:val>
            <c:numRef>
              <c:f>Sheet1!$D$2:$D$6</c:f>
              <c:numCache>
                <c:formatCode>General</c:formatCode>
                <c:ptCount val="5"/>
                <c:pt idx="0">
                  <c:v>0</c:v>
                </c:pt>
                <c:pt idx="1">
                  <c:v>40</c:v>
                </c:pt>
                <c:pt idx="2">
                  <c:v>20</c:v>
                </c:pt>
                <c:pt idx="3">
                  <c:v>20</c:v>
                </c:pt>
                <c:pt idx="4">
                  <c:v>20</c:v>
                </c:pt>
              </c:numCache>
            </c:numRef>
          </c:val>
          <c:extLst xmlns:c16r2="http://schemas.microsoft.com/office/drawing/2015/06/chart">
            <c:ext xmlns:c16="http://schemas.microsoft.com/office/drawing/2014/chart" uri="{C3380CC4-5D6E-409C-BE32-E72D297353CC}">
              <c16:uniqueId val="{00000001-0441-B141-BA70-56B569186A07}"/>
            </c:ext>
          </c:extLst>
        </c:ser>
        <c:dLbls>
          <c:showVal val="1"/>
        </c:dLbls>
        <c:gapWidth val="75"/>
        <c:shape val="box"/>
        <c:axId val="69345664"/>
        <c:axId val="69347968"/>
        <c:axId val="0"/>
      </c:bar3DChart>
      <c:catAx>
        <c:axId val="69345664"/>
        <c:scaling>
          <c:orientation val="minMax"/>
        </c:scaling>
        <c:axPos val="b"/>
        <c:numFmt formatCode="General" sourceLinked="1"/>
        <c:majorTickMark val="none"/>
        <c:tickLblPos val="nextTo"/>
        <c:txPr>
          <a:bodyPr/>
          <a:lstStyle/>
          <a:p>
            <a:pPr>
              <a:defRPr lang="en-US"/>
            </a:pPr>
            <a:endParaRPr lang="en-US"/>
          </a:p>
        </c:txPr>
        <c:crossAx val="69347968"/>
        <c:crosses val="autoZero"/>
        <c:auto val="1"/>
        <c:lblAlgn val="ctr"/>
        <c:lblOffset val="100"/>
      </c:catAx>
      <c:valAx>
        <c:axId val="69347968"/>
        <c:scaling>
          <c:orientation val="minMax"/>
        </c:scaling>
        <c:axPos val="l"/>
        <c:numFmt formatCode="General" sourceLinked="1"/>
        <c:majorTickMark val="none"/>
        <c:tickLblPos val="nextTo"/>
        <c:txPr>
          <a:bodyPr/>
          <a:lstStyle/>
          <a:p>
            <a:pPr>
              <a:defRPr lang="en-US"/>
            </a:pPr>
            <a:endParaRPr lang="en-US"/>
          </a:p>
        </c:txPr>
        <c:crossAx val="69345664"/>
        <c:crosses val="autoZero"/>
        <c:crossBetween val="between"/>
      </c:valAx>
    </c:plotArea>
    <c:legend>
      <c:legendPos val="b"/>
      <c:txPr>
        <a:bodyPr/>
        <a:lstStyle/>
        <a:p>
          <a:pPr>
            <a:defRPr lang="en-US"/>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depthPercent val="100"/>
      <c:rAngAx val="1"/>
    </c:view3D>
    <c:plotArea>
      <c:layout>
        <c:manualLayout>
          <c:layoutTarget val="inner"/>
          <c:xMode val="edge"/>
          <c:yMode val="edge"/>
          <c:x val="0.10436141305695742"/>
          <c:y val="2.6360776177276012E-2"/>
          <c:w val="0.89563858694304421"/>
          <c:h val="0.70770497100390062"/>
        </c:manualLayout>
      </c:layout>
      <c:bar3DChart>
        <c:barDir val="col"/>
        <c:grouping val="clustered"/>
        <c:ser>
          <c:idx val="0"/>
          <c:order val="0"/>
          <c:tx>
            <c:strRef>
              <c:f>Sheet1!$B$1</c:f>
              <c:strCache>
                <c:ptCount val="1"/>
                <c:pt idx="0">
                  <c:v>Frekuensi</c:v>
                </c:pt>
              </c:strCache>
            </c:strRef>
          </c:tx>
          <c:dLbls>
            <c:spPr>
              <a:noFill/>
              <a:ln>
                <a:noFill/>
              </a:ln>
              <a:effectLst/>
            </c:spPr>
            <c:txPr>
              <a:bodyPr/>
              <a:lstStyle/>
              <a:p>
                <a:pPr>
                  <a:defRPr lang="en-US"/>
                </a:pPr>
                <a:endParaRPr lang="en-US"/>
              </a:p>
            </c:txPr>
            <c:showVal val="1"/>
            <c:extLst xmlns:c16r2="http://schemas.microsoft.com/office/drawing/2015/06/chart">
              <c:ext xmlns:c15="http://schemas.microsoft.com/office/drawing/2012/chart" uri="{CE6537A1-D6FC-4f65-9D91-7224C49458BB}">
                <c15:showLeaderLines val="0"/>
              </c:ext>
            </c:extLst>
          </c:dLbls>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8</c:v>
                </c:pt>
                <c:pt idx="1">
                  <c:v>2</c:v>
                </c:pt>
                <c:pt idx="2">
                  <c:v>0</c:v>
                </c:pt>
                <c:pt idx="3">
                  <c:v>0</c:v>
                </c:pt>
                <c:pt idx="4">
                  <c:v>0</c:v>
                </c:pt>
              </c:numCache>
            </c:numRef>
          </c:val>
          <c:extLst xmlns:c16r2="http://schemas.microsoft.com/office/drawing/2015/06/chart">
            <c:ext xmlns:c16="http://schemas.microsoft.com/office/drawing/2014/chart" uri="{C3380CC4-5D6E-409C-BE32-E72D297353CC}">
              <c16:uniqueId val="{00000000-4309-7749-8413-65FD3ABEFF90}"/>
            </c:ext>
          </c:extLst>
        </c:ser>
        <c:ser>
          <c:idx val="1"/>
          <c:order val="1"/>
          <c:tx>
            <c:strRef>
              <c:f>Sheet1!$D$1</c:f>
              <c:strCache>
                <c:ptCount val="1"/>
                <c:pt idx="0">
                  <c:v>Persentase</c:v>
                </c:pt>
              </c:strCache>
            </c:strRef>
          </c:tx>
          <c:dLbls>
            <c:spPr>
              <a:noFill/>
              <a:ln>
                <a:noFill/>
              </a:ln>
              <a:effectLst/>
            </c:spPr>
            <c:txPr>
              <a:bodyPr/>
              <a:lstStyle/>
              <a:p>
                <a:pPr>
                  <a:defRPr lang="en-US"/>
                </a:pPr>
                <a:endParaRPr lang="en-US"/>
              </a:p>
            </c:txPr>
            <c:showVal val="1"/>
            <c:extLst xmlns:c16r2="http://schemas.microsoft.com/office/drawing/2015/06/chart">
              <c:ext xmlns:c15="http://schemas.microsoft.com/office/drawing/2012/chart" uri="{CE6537A1-D6FC-4f65-9D91-7224C49458BB}">
                <c15:showLeaderLines val="0"/>
              </c:ext>
            </c:extLst>
          </c:dLbls>
          <c:cat>
            <c:numRef>
              <c:f>Sheet1!$A$2:$A$6</c:f>
              <c:numCache>
                <c:formatCode>General</c:formatCode>
                <c:ptCount val="5"/>
                <c:pt idx="0">
                  <c:v>1</c:v>
                </c:pt>
                <c:pt idx="1">
                  <c:v>2</c:v>
                </c:pt>
                <c:pt idx="2">
                  <c:v>3</c:v>
                </c:pt>
                <c:pt idx="3">
                  <c:v>4</c:v>
                </c:pt>
                <c:pt idx="4">
                  <c:v>5</c:v>
                </c:pt>
              </c:numCache>
            </c:numRef>
          </c:cat>
          <c:val>
            <c:numRef>
              <c:f>Sheet1!$D$2:$D$6</c:f>
              <c:numCache>
                <c:formatCode>General</c:formatCode>
                <c:ptCount val="5"/>
                <c:pt idx="0">
                  <c:v>80</c:v>
                </c:pt>
                <c:pt idx="1">
                  <c:v>20</c:v>
                </c:pt>
                <c:pt idx="2">
                  <c:v>0</c:v>
                </c:pt>
                <c:pt idx="3">
                  <c:v>0</c:v>
                </c:pt>
                <c:pt idx="4">
                  <c:v>0</c:v>
                </c:pt>
              </c:numCache>
            </c:numRef>
          </c:val>
          <c:extLst xmlns:c16r2="http://schemas.microsoft.com/office/drawing/2015/06/chart">
            <c:ext xmlns:c16="http://schemas.microsoft.com/office/drawing/2014/chart" uri="{C3380CC4-5D6E-409C-BE32-E72D297353CC}">
              <c16:uniqueId val="{00000001-4309-7749-8413-65FD3ABEFF90}"/>
            </c:ext>
          </c:extLst>
        </c:ser>
        <c:dLbls>
          <c:showVal val="1"/>
        </c:dLbls>
        <c:gapWidth val="75"/>
        <c:shape val="box"/>
        <c:axId val="69842432"/>
        <c:axId val="69843968"/>
        <c:axId val="0"/>
      </c:bar3DChart>
      <c:catAx>
        <c:axId val="69842432"/>
        <c:scaling>
          <c:orientation val="minMax"/>
        </c:scaling>
        <c:axPos val="b"/>
        <c:numFmt formatCode="General" sourceLinked="1"/>
        <c:majorTickMark val="none"/>
        <c:tickLblPos val="nextTo"/>
        <c:txPr>
          <a:bodyPr/>
          <a:lstStyle/>
          <a:p>
            <a:pPr>
              <a:defRPr lang="en-US"/>
            </a:pPr>
            <a:endParaRPr lang="en-US"/>
          </a:p>
        </c:txPr>
        <c:crossAx val="69843968"/>
        <c:crosses val="autoZero"/>
        <c:auto val="1"/>
        <c:lblAlgn val="ctr"/>
        <c:lblOffset val="100"/>
      </c:catAx>
      <c:valAx>
        <c:axId val="69843968"/>
        <c:scaling>
          <c:orientation val="minMax"/>
        </c:scaling>
        <c:axPos val="l"/>
        <c:numFmt formatCode="General" sourceLinked="1"/>
        <c:majorTickMark val="none"/>
        <c:tickLblPos val="nextTo"/>
        <c:txPr>
          <a:bodyPr/>
          <a:lstStyle/>
          <a:p>
            <a:pPr>
              <a:defRPr lang="en-US"/>
            </a:pPr>
            <a:endParaRPr lang="en-US"/>
          </a:p>
        </c:txPr>
        <c:crossAx val="69842432"/>
        <c:crosses val="autoZero"/>
        <c:crossBetween val="between"/>
      </c:valAx>
    </c:plotArea>
    <c:legend>
      <c:legendPos val="b"/>
      <c:txPr>
        <a:bodyPr/>
        <a:lstStyle/>
        <a:p>
          <a:pPr>
            <a:defRPr lang="en-US"/>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AA3De3cHsDcIqgvBt2hNpek0nw==">CgMxLjAyCGguZ2pkZ3hzOAByITFPekxsdXkySW9vVURyUm94NU1kd2NkSEJBY2RzTnBTUQ==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3741</Words>
  <Characters>21327</Characters>
  <Application>Microsoft Office Word</Application>
  <DocSecurity>0</DocSecurity>
  <Lines>177</Lines>
  <Paragraphs>50</Paragraphs>
  <ScaleCrop>false</ScaleCrop>
  <Company/>
  <LinksUpToDate>false</LinksUpToDate>
  <CharactersWithSpaces>25018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Manar.Com</dc:creator>
  <cp:lastModifiedBy>UPPM</cp:lastModifiedBy>
  <cp:revision>3</cp:revision>
  <dcterms:created xsi:type="dcterms:W3CDTF">2023-05-17T14:58:00Z</dcterms:created>
  <dcterms:modified xsi:type="dcterms:W3CDTF">2023-05-31T08:17:00Z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http://www.zotero.org/styles/harvard1</vt:lpwstr>
  </property>
  <property fmtid="{D5CDD505-2E9C-101B-9397-08002B2CF9AE}" pid="3" name="Mendeley Document_1">
    <vt:lpwstr>True</vt:lpwstr>
  </property>
</Properties>
</file>